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93" w:rsidRDefault="00485E93" w:rsidP="00485E93">
      <w:pPr>
        <w:shd w:val="clear" w:color="auto" w:fill="FFFFFF"/>
        <w:spacing w:line="360" w:lineRule="atLeast"/>
        <w:ind w:right="-360"/>
        <w:outlineLvl w:val="2"/>
        <w:rPr>
          <w:rFonts w:asciiTheme="minorHAnsi" w:hAnsiTheme="minorHAnsi" w:cstheme="minorHAnsi"/>
          <w:b/>
          <w:bCs/>
          <w:sz w:val="32"/>
          <w:szCs w:val="32"/>
        </w:rPr>
      </w:pPr>
      <w:bookmarkStart w:id="0" w:name="_GoBack"/>
      <w:bookmarkEnd w:id="0"/>
    </w:p>
    <w:p w:rsidR="00485E93" w:rsidRPr="00485E93" w:rsidRDefault="00485E93" w:rsidP="002E2C9B">
      <w:pPr>
        <w:shd w:val="clear" w:color="auto" w:fill="FFFFFF"/>
        <w:spacing w:line="360" w:lineRule="atLeast"/>
        <w:ind w:right="-360"/>
        <w:jc w:val="center"/>
        <w:outlineLvl w:val="2"/>
        <w:rPr>
          <w:rFonts w:asciiTheme="minorHAnsi" w:hAnsiTheme="minorHAnsi" w:cstheme="minorHAnsi"/>
          <w:b/>
          <w:bCs/>
          <w:sz w:val="32"/>
          <w:szCs w:val="32"/>
        </w:rPr>
      </w:pPr>
      <w:r w:rsidRPr="00485E93">
        <w:rPr>
          <w:rFonts w:asciiTheme="minorHAnsi" w:hAnsiTheme="minorHAnsi" w:cstheme="minorHAnsi"/>
          <w:b/>
          <w:bCs/>
          <w:sz w:val="32"/>
          <w:szCs w:val="32"/>
        </w:rPr>
        <w:t xml:space="preserve">Iteris </w:t>
      </w:r>
      <w:r w:rsidR="00015802">
        <w:rPr>
          <w:rFonts w:asciiTheme="minorHAnsi" w:hAnsiTheme="minorHAnsi" w:cstheme="minorHAnsi"/>
          <w:b/>
          <w:bCs/>
          <w:sz w:val="32"/>
          <w:szCs w:val="32"/>
        </w:rPr>
        <w:t>and F4F</w:t>
      </w:r>
      <w:r w:rsidR="008B1C33">
        <w:rPr>
          <w:rFonts w:asciiTheme="minorHAnsi" w:hAnsiTheme="minorHAnsi" w:cstheme="minorHAnsi"/>
          <w:b/>
          <w:bCs/>
          <w:sz w:val="32"/>
          <w:szCs w:val="32"/>
        </w:rPr>
        <w:t xml:space="preserve"> Agriculture</w:t>
      </w:r>
      <w:r w:rsidR="00015802">
        <w:rPr>
          <w:rFonts w:asciiTheme="minorHAnsi" w:hAnsiTheme="minorHAnsi" w:cstheme="minorHAnsi"/>
          <w:b/>
          <w:bCs/>
          <w:sz w:val="32"/>
          <w:szCs w:val="32"/>
        </w:rPr>
        <w:t xml:space="preserve"> Sign Memorandum of Understanding to Establish Formal Partnership</w:t>
      </w:r>
    </w:p>
    <w:p w:rsidR="00485E93" w:rsidRPr="009C502B" w:rsidRDefault="00485E93" w:rsidP="00074D72">
      <w:pPr>
        <w:shd w:val="clear" w:color="auto" w:fill="FFFFFF"/>
        <w:spacing w:before="225" w:after="225" w:line="360" w:lineRule="atLeast"/>
        <w:jc w:val="center"/>
        <w:rPr>
          <w:rFonts w:asciiTheme="minorHAnsi" w:hAnsiTheme="minorHAnsi"/>
          <w:i/>
          <w:sz w:val="22"/>
        </w:rPr>
      </w:pPr>
      <w:r w:rsidRPr="00485E93">
        <w:rPr>
          <w:rFonts w:asciiTheme="minorHAnsi" w:hAnsiTheme="minorHAnsi" w:cstheme="minorHAnsi"/>
          <w:i/>
          <w:iCs/>
          <w:sz w:val="28"/>
          <w:szCs w:val="28"/>
        </w:rPr>
        <w:t xml:space="preserve">- </w:t>
      </w:r>
      <w:r w:rsidR="00015802" w:rsidRPr="00015802">
        <w:rPr>
          <w:rFonts w:asciiTheme="minorHAnsi" w:hAnsiTheme="minorHAnsi" w:cstheme="minorHAnsi"/>
          <w:i/>
          <w:iCs/>
          <w:sz w:val="28"/>
          <w:szCs w:val="28"/>
        </w:rPr>
        <w:t xml:space="preserve">MOU Lays Foundation for Strategy to </w:t>
      </w:r>
      <w:r w:rsidR="00875CB6">
        <w:rPr>
          <w:rFonts w:asciiTheme="minorHAnsi" w:hAnsiTheme="minorHAnsi" w:cstheme="minorHAnsi"/>
          <w:i/>
          <w:iCs/>
          <w:sz w:val="28"/>
          <w:szCs w:val="28"/>
        </w:rPr>
        <w:t>Integrate Iteris’ ClearAg with F4F’s Cirrus Cloud Platform</w:t>
      </w:r>
      <w:r w:rsidR="00015802" w:rsidRPr="00015802">
        <w:rPr>
          <w:rFonts w:asciiTheme="minorHAnsi" w:hAnsiTheme="minorHAnsi" w:cstheme="minorHAnsi"/>
          <w:i/>
          <w:iCs/>
          <w:sz w:val="28"/>
          <w:szCs w:val="28"/>
        </w:rPr>
        <w:t xml:space="preserve"> </w:t>
      </w:r>
      <w:r w:rsidRPr="00485E93">
        <w:rPr>
          <w:rFonts w:asciiTheme="minorHAnsi" w:hAnsiTheme="minorHAnsi" w:cstheme="minorHAnsi"/>
          <w:i/>
          <w:iCs/>
          <w:sz w:val="28"/>
          <w:szCs w:val="28"/>
        </w:rPr>
        <w:t>-</w:t>
      </w:r>
    </w:p>
    <w:p w:rsidR="00485E93" w:rsidRDefault="00485E93" w:rsidP="0049611A">
      <w:pPr>
        <w:rPr>
          <w:rFonts w:asciiTheme="minorHAnsi" w:hAnsiTheme="minorHAnsi" w:cstheme="minorHAnsi"/>
          <w:sz w:val="22"/>
          <w:szCs w:val="22"/>
          <w:shd w:val="clear" w:color="auto" w:fill="FFFFFF"/>
        </w:rPr>
      </w:pPr>
      <w:r w:rsidRPr="002E2C9B">
        <w:rPr>
          <w:rFonts w:asciiTheme="minorHAnsi" w:hAnsiTheme="minorHAnsi" w:cstheme="minorHAnsi"/>
          <w:b/>
          <w:bCs/>
          <w:sz w:val="22"/>
          <w:szCs w:val="22"/>
        </w:rPr>
        <w:t xml:space="preserve">SANTA ANA, Calif. – </w:t>
      </w:r>
      <w:r w:rsidR="00F17CDB">
        <w:rPr>
          <w:rFonts w:asciiTheme="minorHAnsi" w:hAnsiTheme="minorHAnsi" w:cstheme="minorHAnsi"/>
          <w:b/>
          <w:bCs/>
          <w:sz w:val="22"/>
          <w:szCs w:val="22"/>
        </w:rPr>
        <w:t>February</w:t>
      </w:r>
      <w:r w:rsidR="0093295F">
        <w:rPr>
          <w:rFonts w:asciiTheme="minorHAnsi" w:hAnsiTheme="minorHAnsi" w:cstheme="minorHAnsi"/>
          <w:b/>
          <w:bCs/>
          <w:sz w:val="22"/>
          <w:szCs w:val="22"/>
        </w:rPr>
        <w:t xml:space="preserve"> </w:t>
      </w:r>
      <w:r w:rsidR="00CB2CA2">
        <w:rPr>
          <w:rFonts w:asciiTheme="minorHAnsi" w:hAnsiTheme="minorHAnsi" w:cstheme="minorHAnsi"/>
          <w:b/>
          <w:bCs/>
          <w:sz w:val="22"/>
          <w:szCs w:val="22"/>
        </w:rPr>
        <w:t>3</w:t>
      </w:r>
      <w:r w:rsidR="0093295F">
        <w:rPr>
          <w:rFonts w:asciiTheme="minorHAnsi" w:hAnsiTheme="minorHAnsi" w:cstheme="minorHAnsi"/>
          <w:b/>
          <w:bCs/>
          <w:sz w:val="22"/>
          <w:szCs w:val="22"/>
        </w:rPr>
        <w:t>,</w:t>
      </w:r>
      <w:r w:rsidR="0049611A" w:rsidRPr="00372D08">
        <w:rPr>
          <w:rFonts w:asciiTheme="minorHAnsi" w:hAnsiTheme="minorHAnsi" w:cstheme="minorHAnsi"/>
          <w:b/>
          <w:bCs/>
          <w:sz w:val="22"/>
          <w:szCs w:val="22"/>
        </w:rPr>
        <w:t xml:space="preserve"> 2015</w:t>
      </w:r>
      <w:r w:rsidRPr="002E2C9B">
        <w:rPr>
          <w:rFonts w:asciiTheme="minorHAnsi" w:hAnsiTheme="minorHAnsi" w:cstheme="minorHAnsi"/>
          <w:b/>
          <w:bCs/>
          <w:sz w:val="22"/>
          <w:szCs w:val="22"/>
        </w:rPr>
        <w:t xml:space="preserve"> – </w:t>
      </w:r>
      <w:hyperlink r:id="rId16" w:history="1">
        <w:r w:rsidRPr="002E2C9B">
          <w:rPr>
            <w:rFonts w:asciiTheme="minorHAnsi" w:hAnsiTheme="minorHAnsi" w:cstheme="minorHAnsi"/>
            <w:sz w:val="22"/>
            <w:szCs w:val="22"/>
          </w:rPr>
          <w:t>Iteris, Inc</w:t>
        </w:r>
      </w:hyperlink>
      <w:r w:rsidRPr="002E2C9B">
        <w:rPr>
          <w:rFonts w:asciiTheme="minorHAnsi" w:hAnsiTheme="minorHAnsi" w:cstheme="minorHAnsi"/>
          <w:sz w:val="22"/>
          <w:szCs w:val="22"/>
        </w:rPr>
        <w:t>. (NYSE MKT: ITI), a lead</w:t>
      </w:r>
      <w:r w:rsidR="002249CE">
        <w:rPr>
          <w:rFonts w:asciiTheme="minorHAnsi" w:hAnsiTheme="minorHAnsi" w:cstheme="minorHAnsi"/>
          <w:sz w:val="22"/>
          <w:szCs w:val="22"/>
        </w:rPr>
        <w:t xml:space="preserve">er in </w:t>
      </w:r>
      <w:r w:rsidRPr="002E2C9B">
        <w:rPr>
          <w:rFonts w:asciiTheme="minorHAnsi" w:hAnsiTheme="minorHAnsi" w:cstheme="minorHAnsi"/>
          <w:sz w:val="22"/>
          <w:szCs w:val="22"/>
        </w:rPr>
        <w:t>provid</w:t>
      </w:r>
      <w:r w:rsidR="002249CE">
        <w:rPr>
          <w:rFonts w:asciiTheme="minorHAnsi" w:hAnsiTheme="minorHAnsi" w:cstheme="minorHAnsi"/>
          <w:sz w:val="22"/>
          <w:szCs w:val="22"/>
        </w:rPr>
        <w:t>ing intelligent</w:t>
      </w:r>
      <w:r w:rsidRPr="002E2C9B">
        <w:rPr>
          <w:rFonts w:asciiTheme="minorHAnsi" w:hAnsiTheme="minorHAnsi" w:cstheme="minorHAnsi"/>
          <w:sz w:val="22"/>
          <w:szCs w:val="22"/>
        </w:rPr>
        <w:t xml:space="preserve"> traffic</w:t>
      </w:r>
      <w:r w:rsidR="002249CE">
        <w:rPr>
          <w:rFonts w:asciiTheme="minorHAnsi" w:hAnsiTheme="minorHAnsi" w:cstheme="minorHAnsi"/>
          <w:sz w:val="22"/>
          <w:szCs w:val="22"/>
        </w:rPr>
        <w:t xml:space="preserve"> management</w:t>
      </w:r>
      <w:r w:rsidR="000E3DC8">
        <w:rPr>
          <w:rFonts w:asciiTheme="minorHAnsi" w:hAnsiTheme="minorHAnsi" w:cstheme="minorHAnsi"/>
          <w:sz w:val="22"/>
          <w:szCs w:val="22"/>
        </w:rPr>
        <w:t xml:space="preserve"> and</w:t>
      </w:r>
      <w:r w:rsidRPr="002E2C9B">
        <w:rPr>
          <w:rFonts w:asciiTheme="minorHAnsi" w:hAnsiTheme="minorHAnsi" w:cstheme="minorHAnsi"/>
          <w:sz w:val="22"/>
          <w:szCs w:val="22"/>
        </w:rPr>
        <w:t xml:space="preserve"> </w:t>
      </w:r>
      <w:hyperlink r:id="rId17" w:history="1">
        <w:r w:rsidR="000E3DC8" w:rsidRPr="009C758E">
          <w:rPr>
            <w:rStyle w:val="Hyperlink"/>
            <w:rFonts w:asciiTheme="minorHAnsi" w:hAnsiTheme="minorHAnsi" w:cstheme="minorHAnsi"/>
            <w:sz w:val="22"/>
            <w:szCs w:val="22"/>
          </w:rPr>
          <w:t xml:space="preserve">weather </w:t>
        </w:r>
        <w:r w:rsidRPr="009C758E">
          <w:rPr>
            <w:rStyle w:val="Hyperlink"/>
            <w:rFonts w:asciiTheme="minorHAnsi" w:hAnsiTheme="minorHAnsi" w:cstheme="minorHAnsi"/>
            <w:sz w:val="22"/>
            <w:szCs w:val="22"/>
          </w:rPr>
          <w:t>information solutions</w:t>
        </w:r>
      </w:hyperlink>
      <w:r w:rsidRPr="002E2C9B">
        <w:rPr>
          <w:rFonts w:asciiTheme="minorHAnsi" w:hAnsiTheme="minorHAnsi" w:cstheme="minorHAnsi"/>
          <w:sz w:val="22"/>
          <w:szCs w:val="22"/>
        </w:rPr>
        <w:t xml:space="preserve">, </w:t>
      </w:r>
      <w:r w:rsidR="003D4D94">
        <w:rPr>
          <w:rFonts w:asciiTheme="minorHAnsi" w:hAnsiTheme="minorHAnsi" w:cstheme="minorHAnsi"/>
          <w:sz w:val="22"/>
          <w:szCs w:val="22"/>
        </w:rPr>
        <w:t xml:space="preserve">and F4F Agriculture, a global business dedicated to </w:t>
      </w:r>
      <w:r w:rsidR="008B1C33">
        <w:rPr>
          <w:rFonts w:asciiTheme="minorHAnsi" w:hAnsiTheme="minorHAnsi" w:cstheme="minorHAnsi"/>
          <w:sz w:val="22"/>
          <w:szCs w:val="22"/>
        </w:rPr>
        <w:t>agricultural</w:t>
      </w:r>
      <w:r w:rsidR="003D4D94">
        <w:rPr>
          <w:rFonts w:asciiTheme="minorHAnsi" w:hAnsiTheme="minorHAnsi" w:cstheme="minorHAnsi"/>
          <w:sz w:val="22"/>
          <w:szCs w:val="22"/>
        </w:rPr>
        <w:t xml:space="preserve"> supply chain</w:t>
      </w:r>
      <w:r w:rsidR="00357090">
        <w:rPr>
          <w:rFonts w:asciiTheme="minorHAnsi" w:hAnsiTheme="minorHAnsi" w:cstheme="minorHAnsi"/>
          <w:sz w:val="22"/>
          <w:szCs w:val="22"/>
        </w:rPr>
        <w:t xml:space="preserve"> connectivity</w:t>
      </w:r>
      <w:r w:rsidR="003D4D94">
        <w:rPr>
          <w:rFonts w:asciiTheme="minorHAnsi" w:hAnsiTheme="minorHAnsi" w:cstheme="minorHAnsi"/>
          <w:sz w:val="22"/>
          <w:szCs w:val="22"/>
        </w:rPr>
        <w:t xml:space="preserve">, </w:t>
      </w:r>
      <w:r w:rsidR="00875CB6">
        <w:rPr>
          <w:rFonts w:asciiTheme="minorHAnsi" w:hAnsiTheme="minorHAnsi" w:cstheme="minorHAnsi"/>
          <w:sz w:val="22"/>
          <w:szCs w:val="22"/>
        </w:rPr>
        <w:t xml:space="preserve">has </w:t>
      </w:r>
      <w:r w:rsidR="003D4D94">
        <w:rPr>
          <w:rFonts w:asciiTheme="minorHAnsi" w:hAnsiTheme="minorHAnsi" w:cstheme="minorHAnsi"/>
          <w:sz w:val="22"/>
          <w:szCs w:val="22"/>
        </w:rPr>
        <w:t xml:space="preserve">signed </w:t>
      </w:r>
      <w:r w:rsidR="00875CB6">
        <w:rPr>
          <w:rFonts w:asciiTheme="minorHAnsi" w:hAnsiTheme="minorHAnsi" w:cstheme="minorHAnsi"/>
          <w:sz w:val="22"/>
          <w:szCs w:val="22"/>
        </w:rPr>
        <w:t xml:space="preserve">a </w:t>
      </w:r>
      <w:r w:rsidR="003D4D94" w:rsidRPr="003D4D94">
        <w:rPr>
          <w:rFonts w:asciiTheme="minorHAnsi" w:hAnsiTheme="minorHAnsi" w:cstheme="minorHAnsi"/>
          <w:sz w:val="22"/>
          <w:szCs w:val="22"/>
        </w:rPr>
        <w:t>Memorandum of Understanding (MOU)</w:t>
      </w:r>
      <w:r w:rsidR="00875CB6">
        <w:rPr>
          <w:rFonts w:asciiTheme="minorHAnsi" w:hAnsiTheme="minorHAnsi" w:cstheme="minorHAnsi"/>
          <w:sz w:val="22"/>
          <w:szCs w:val="22"/>
        </w:rPr>
        <w:t xml:space="preserve"> to establish a formal partnership</w:t>
      </w:r>
      <w:r w:rsidR="008B1C33">
        <w:rPr>
          <w:rFonts w:asciiTheme="minorHAnsi" w:hAnsiTheme="minorHAnsi" w:cstheme="minorHAnsi"/>
          <w:sz w:val="22"/>
          <w:szCs w:val="22"/>
        </w:rPr>
        <w:t xml:space="preserve">. The </w:t>
      </w:r>
      <w:r w:rsidR="00B755D8">
        <w:rPr>
          <w:rFonts w:asciiTheme="minorHAnsi" w:hAnsiTheme="minorHAnsi" w:cstheme="minorHAnsi"/>
          <w:sz w:val="22"/>
          <w:szCs w:val="22"/>
        </w:rPr>
        <w:t>MOU</w:t>
      </w:r>
      <w:r w:rsidR="00B755D8" w:rsidRPr="003D4D94">
        <w:rPr>
          <w:rFonts w:asciiTheme="minorHAnsi" w:hAnsiTheme="minorHAnsi" w:cstheme="minorHAnsi"/>
          <w:sz w:val="22"/>
          <w:szCs w:val="22"/>
        </w:rPr>
        <w:t xml:space="preserve"> sets</w:t>
      </w:r>
      <w:r w:rsidR="003D4D94" w:rsidRPr="003D4D94">
        <w:rPr>
          <w:rFonts w:asciiTheme="minorHAnsi" w:hAnsiTheme="minorHAnsi" w:cstheme="minorHAnsi"/>
          <w:sz w:val="22"/>
          <w:szCs w:val="22"/>
        </w:rPr>
        <w:t xml:space="preserve"> into motion a partnership strategy </w:t>
      </w:r>
      <w:r w:rsidR="00DC568D">
        <w:rPr>
          <w:rFonts w:asciiTheme="minorHAnsi" w:hAnsiTheme="minorHAnsi" w:cstheme="minorHAnsi"/>
          <w:sz w:val="22"/>
          <w:szCs w:val="22"/>
        </w:rPr>
        <w:t>incorporating</w:t>
      </w:r>
      <w:r w:rsidR="00DC568D" w:rsidRPr="003D4D94">
        <w:rPr>
          <w:rFonts w:asciiTheme="minorHAnsi" w:hAnsiTheme="minorHAnsi" w:cstheme="minorHAnsi"/>
          <w:sz w:val="22"/>
          <w:szCs w:val="22"/>
        </w:rPr>
        <w:t xml:space="preserve"> </w:t>
      </w:r>
      <w:r w:rsidR="003D4D94" w:rsidRPr="003D4D94">
        <w:rPr>
          <w:rFonts w:asciiTheme="minorHAnsi" w:hAnsiTheme="minorHAnsi" w:cstheme="minorHAnsi"/>
          <w:sz w:val="22"/>
          <w:szCs w:val="22"/>
        </w:rPr>
        <w:t xml:space="preserve">Iteris’ </w:t>
      </w:r>
      <w:hyperlink r:id="rId18" w:history="1">
        <w:r w:rsidR="003D4D94" w:rsidRPr="009C758E">
          <w:rPr>
            <w:rStyle w:val="Hyperlink"/>
            <w:rFonts w:asciiTheme="minorHAnsi" w:hAnsiTheme="minorHAnsi" w:cstheme="minorHAnsi"/>
            <w:sz w:val="22"/>
            <w:szCs w:val="22"/>
          </w:rPr>
          <w:t>ClearAg™</w:t>
        </w:r>
      </w:hyperlink>
      <w:r w:rsidR="003D4D94" w:rsidRPr="003D4D94">
        <w:rPr>
          <w:rFonts w:asciiTheme="minorHAnsi" w:hAnsiTheme="minorHAnsi" w:cstheme="minorHAnsi"/>
          <w:sz w:val="22"/>
          <w:szCs w:val="22"/>
        </w:rPr>
        <w:t xml:space="preserve"> </w:t>
      </w:r>
      <w:r w:rsidR="00DC568D">
        <w:rPr>
          <w:rFonts w:asciiTheme="minorHAnsi" w:hAnsiTheme="minorHAnsi" w:cstheme="minorHAnsi"/>
          <w:sz w:val="22"/>
          <w:szCs w:val="22"/>
        </w:rPr>
        <w:t xml:space="preserve">with </w:t>
      </w:r>
      <w:r w:rsidR="003D4D94">
        <w:rPr>
          <w:rFonts w:asciiTheme="minorHAnsi" w:hAnsiTheme="minorHAnsi" w:cstheme="minorHAnsi"/>
          <w:sz w:val="22"/>
          <w:szCs w:val="22"/>
        </w:rPr>
        <w:t>F4F’s</w:t>
      </w:r>
      <w:r w:rsidR="00DC568D">
        <w:rPr>
          <w:rFonts w:asciiTheme="minorHAnsi" w:hAnsiTheme="minorHAnsi" w:cstheme="minorHAnsi"/>
          <w:sz w:val="22"/>
          <w:szCs w:val="22"/>
        </w:rPr>
        <w:t xml:space="preserve"> integrated</w:t>
      </w:r>
      <w:r w:rsidR="003D4D94">
        <w:rPr>
          <w:rFonts w:asciiTheme="minorHAnsi" w:hAnsiTheme="minorHAnsi" w:cstheme="minorHAnsi"/>
          <w:sz w:val="22"/>
          <w:szCs w:val="22"/>
        </w:rPr>
        <w:t xml:space="preserve"> </w:t>
      </w:r>
      <w:r w:rsidR="00865E7D">
        <w:rPr>
          <w:rFonts w:asciiTheme="minorHAnsi" w:hAnsiTheme="minorHAnsi" w:cstheme="minorHAnsi"/>
          <w:sz w:val="22"/>
          <w:szCs w:val="22"/>
        </w:rPr>
        <w:t>business solutions</w:t>
      </w:r>
      <w:r w:rsidR="00132AA6">
        <w:rPr>
          <w:rFonts w:asciiTheme="minorHAnsi" w:hAnsiTheme="minorHAnsi" w:cstheme="minorHAnsi"/>
          <w:sz w:val="22"/>
          <w:szCs w:val="22"/>
        </w:rPr>
        <w:t xml:space="preserve"> to provide </w:t>
      </w:r>
      <w:r w:rsidR="003D4D94" w:rsidRPr="003D4D94">
        <w:rPr>
          <w:rFonts w:asciiTheme="minorHAnsi" w:hAnsiTheme="minorHAnsi" w:cstheme="minorHAnsi"/>
          <w:sz w:val="22"/>
          <w:szCs w:val="22"/>
        </w:rPr>
        <w:t>differentiated</w:t>
      </w:r>
      <w:r w:rsidR="00132AA6">
        <w:rPr>
          <w:rFonts w:asciiTheme="minorHAnsi" w:hAnsiTheme="minorHAnsi" w:cstheme="minorHAnsi"/>
          <w:sz w:val="22"/>
          <w:szCs w:val="22"/>
        </w:rPr>
        <w:t xml:space="preserve"> </w:t>
      </w:r>
      <w:r w:rsidR="00865E7D">
        <w:rPr>
          <w:rFonts w:asciiTheme="minorHAnsi" w:hAnsiTheme="minorHAnsi" w:cstheme="minorHAnsi"/>
          <w:sz w:val="22"/>
          <w:szCs w:val="22"/>
        </w:rPr>
        <w:t xml:space="preserve">precision </w:t>
      </w:r>
      <w:r w:rsidR="00875CB6">
        <w:rPr>
          <w:rFonts w:asciiTheme="minorHAnsi" w:hAnsiTheme="minorHAnsi" w:cstheme="minorHAnsi"/>
          <w:sz w:val="22"/>
          <w:szCs w:val="22"/>
        </w:rPr>
        <w:t xml:space="preserve">ag </w:t>
      </w:r>
      <w:r w:rsidR="00865E7D">
        <w:rPr>
          <w:rFonts w:asciiTheme="minorHAnsi" w:hAnsiTheme="minorHAnsi" w:cstheme="minorHAnsi"/>
          <w:sz w:val="22"/>
          <w:szCs w:val="22"/>
        </w:rPr>
        <w:t>technology</w:t>
      </w:r>
      <w:r w:rsidR="00132AA6">
        <w:rPr>
          <w:rFonts w:asciiTheme="minorHAnsi" w:hAnsiTheme="minorHAnsi" w:cstheme="minorHAnsi"/>
          <w:sz w:val="22"/>
          <w:szCs w:val="22"/>
        </w:rPr>
        <w:t xml:space="preserve"> for the worldwide agriculture market.</w:t>
      </w:r>
      <w:r w:rsidRPr="002E2C9B">
        <w:rPr>
          <w:rFonts w:asciiTheme="minorHAnsi" w:hAnsiTheme="minorHAnsi" w:cstheme="minorHAnsi"/>
          <w:sz w:val="22"/>
          <w:szCs w:val="22"/>
          <w:shd w:val="clear" w:color="auto" w:fill="FFFFFF"/>
        </w:rPr>
        <w:t xml:space="preserve"> </w:t>
      </w:r>
    </w:p>
    <w:p w:rsidR="00357090" w:rsidRDefault="00357090" w:rsidP="00357090">
      <w:pPr>
        <w:shd w:val="clear" w:color="auto" w:fill="FFFFFF"/>
        <w:rPr>
          <w:rFonts w:asciiTheme="minorHAnsi" w:hAnsiTheme="minorHAnsi" w:cstheme="minorHAnsi"/>
          <w:sz w:val="22"/>
          <w:szCs w:val="22"/>
        </w:rPr>
      </w:pPr>
    </w:p>
    <w:p w:rsidR="00357090" w:rsidRDefault="00875CB6" w:rsidP="00357090">
      <w:pPr>
        <w:shd w:val="clear" w:color="auto" w:fill="FFFFFF"/>
        <w:rPr>
          <w:rFonts w:asciiTheme="minorHAnsi" w:hAnsiTheme="minorHAnsi" w:cstheme="minorHAnsi"/>
          <w:sz w:val="22"/>
          <w:szCs w:val="22"/>
        </w:rPr>
      </w:pPr>
      <w:r>
        <w:rPr>
          <w:rFonts w:asciiTheme="minorHAnsi" w:hAnsiTheme="minorHAnsi" w:cstheme="minorHAnsi"/>
          <w:sz w:val="22"/>
          <w:szCs w:val="22"/>
        </w:rPr>
        <w:t>The partnership strategy will</w:t>
      </w:r>
      <w:r w:rsidR="00DC568D">
        <w:rPr>
          <w:rFonts w:asciiTheme="minorHAnsi" w:hAnsiTheme="minorHAnsi" w:cstheme="minorHAnsi"/>
          <w:sz w:val="22"/>
          <w:szCs w:val="22"/>
        </w:rPr>
        <w:t xml:space="preserve"> </w:t>
      </w:r>
      <w:r>
        <w:rPr>
          <w:rFonts w:asciiTheme="minorHAnsi" w:hAnsiTheme="minorHAnsi" w:cstheme="minorHAnsi"/>
          <w:sz w:val="22"/>
          <w:szCs w:val="22"/>
        </w:rPr>
        <w:t xml:space="preserve">integrate </w:t>
      </w:r>
      <w:r w:rsidR="00DC568D">
        <w:rPr>
          <w:rFonts w:asciiTheme="minorHAnsi" w:hAnsiTheme="minorHAnsi" w:cstheme="minorHAnsi"/>
          <w:sz w:val="22"/>
          <w:szCs w:val="22"/>
        </w:rPr>
        <w:t xml:space="preserve">Iteris’ ClearAg with </w:t>
      </w:r>
      <w:hyperlink r:id="rId19" w:history="1">
        <w:r w:rsidR="00357090" w:rsidRPr="009C758E">
          <w:rPr>
            <w:rStyle w:val="Hyperlink"/>
            <w:rFonts w:asciiTheme="minorHAnsi" w:hAnsiTheme="minorHAnsi" w:cstheme="minorHAnsi"/>
            <w:sz w:val="22"/>
            <w:szCs w:val="22"/>
          </w:rPr>
          <w:t>F4F</w:t>
        </w:r>
        <w:r w:rsidR="0059232D" w:rsidRPr="009C758E">
          <w:rPr>
            <w:rStyle w:val="Hyperlink"/>
            <w:rFonts w:asciiTheme="minorHAnsi" w:hAnsiTheme="minorHAnsi" w:cstheme="minorHAnsi"/>
            <w:sz w:val="22"/>
            <w:szCs w:val="22"/>
          </w:rPr>
          <w:t>’s</w:t>
        </w:r>
      </w:hyperlink>
      <w:r w:rsidR="001A41DF">
        <w:rPr>
          <w:rFonts w:asciiTheme="minorHAnsi" w:hAnsiTheme="minorHAnsi" w:cstheme="minorHAnsi"/>
          <w:sz w:val="22"/>
          <w:szCs w:val="22"/>
        </w:rPr>
        <w:t xml:space="preserve"> </w:t>
      </w:r>
      <w:r w:rsidR="00FC5A6B">
        <w:rPr>
          <w:rFonts w:asciiTheme="minorHAnsi" w:hAnsiTheme="minorHAnsi" w:cstheme="minorHAnsi"/>
          <w:sz w:val="22"/>
          <w:szCs w:val="22"/>
        </w:rPr>
        <w:t xml:space="preserve">Cirrus </w:t>
      </w:r>
      <w:r w:rsidR="008B1C33">
        <w:rPr>
          <w:rFonts w:asciiTheme="minorHAnsi" w:hAnsiTheme="minorHAnsi" w:cstheme="minorHAnsi"/>
          <w:sz w:val="22"/>
          <w:szCs w:val="22"/>
        </w:rPr>
        <w:t>Cloud platform. The Cirrus platform facilitates rapid and efficient integration between ERP systems, web</w:t>
      </w:r>
      <w:r w:rsidR="009A2EFC">
        <w:rPr>
          <w:rFonts w:asciiTheme="minorHAnsi" w:hAnsiTheme="minorHAnsi" w:cstheme="minorHAnsi"/>
          <w:sz w:val="22"/>
          <w:szCs w:val="22"/>
        </w:rPr>
        <w:t>/mobile</w:t>
      </w:r>
      <w:r w:rsidR="008B1C33">
        <w:rPr>
          <w:rFonts w:asciiTheme="minorHAnsi" w:hAnsiTheme="minorHAnsi" w:cstheme="minorHAnsi"/>
          <w:sz w:val="22"/>
          <w:szCs w:val="22"/>
        </w:rPr>
        <w:t xml:space="preserve"> applications, farm systems and third</w:t>
      </w:r>
      <w:r w:rsidR="000B4F0B">
        <w:rPr>
          <w:rFonts w:asciiTheme="minorHAnsi" w:hAnsiTheme="minorHAnsi" w:cstheme="minorHAnsi"/>
          <w:sz w:val="22"/>
          <w:szCs w:val="22"/>
        </w:rPr>
        <w:t>-</w:t>
      </w:r>
      <w:r w:rsidR="008B1C33">
        <w:rPr>
          <w:rFonts w:asciiTheme="minorHAnsi" w:hAnsiTheme="minorHAnsi" w:cstheme="minorHAnsi"/>
          <w:sz w:val="22"/>
          <w:szCs w:val="22"/>
        </w:rPr>
        <w:t>party cloud services</w:t>
      </w:r>
      <w:r w:rsidR="001A41DF">
        <w:rPr>
          <w:rFonts w:asciiTheme="minorHAnsi" w:hAnsiTheme="minorHAnsi" w:cstheme="minorHAnsi"/>
          <w:sz w:val="22"/>
          <w:szCs w:val="22"/>
        </w:rPr>
        <w:t xml:space="preserve">. The </w:t>
      </w:r>
      <w:r w:rsidR="00B755D8">
        <w:rPr>
          <w:rFonts w:asciiTheme="minorHAnsi" w:hAnsiTheme="minorHAnsi" w:cstheme="minorHAnsi"/>
          <w:sz w:val="22"/>
          <w:szCs w:val="22"/>
        </w:rPr>
        <w:t>companies will</w:t>
      </w:r>
      <w:r w:rsidR="001A41DF">
        <w:rPr>
          <w:rFonts w:asciiTheme="minorHAnsi" w:hAnsiTheme="minorHAnsi" w:cstheme="minorHAnsi"/>
          <w:sz w:val="22"/>
          <w:szCs w:val="22"/>
        </w:rPr>
        <w:t xml:space="preserve"> </w:t>
      </w:r>
      <w:r w:rsidR="00357090">
        <w:rPr>
          <w:rFonts w:asciiTheme="minorHAnsi" w:hAnsiTheme="minorHAnsi" w:cstheme="minorHAnsi"/>
          <w:sz w:val="22"/>
          <w:szCs w:val="22"/>
        </w:rPr>
        <w:t xml:space="preserve">deliver a working demonstration of </w:t>
      </w:r>
      <w:r w:rsidR="008B1C33">
        <w:rPr>
          <w:rFonts w:asciiTheme="minorHAnsi" w:hAnsiTheme="minorHAnsi" w:cstheme="minorHAnsi"/>
          <w:sz w:val="22"/>
          <w:szCs w:val="22"/>
        </w:rPr>
        <w:t xml:space="preserve">their </w:t>
      </w:r>
      <w:r w:rsidR="00357090">
        <w:rPr>
          <w:rFonts w:asciiTheme="minorHAnsi" w:hAnsiTheme="minorHAnsi" w:cstheme="minorHAnsi"/>
          <w:sz w:val="22"/>
          <w:szCs w:val="22"/>
        </w:rPr>
        <w:t>combined capabilities</w:t>
      </w:r>
      <w:r w:rsidR="000B4F0B">
        <w:rPr>
          <w:rFonts w:asciiTheme="minorHAnsi" w:hAnsiTheme="minorHAnsi" w:cstheme="minorHAnsi"/>
          <w:sz w:val="22"/>
          <w:szCs w:val="22"/>
        </w:rPr>
        <w:t xml:space="preserve">, </w:t>
      </w:r>
      <w:r w:rsidR="00357090">
        <w:rPr>
          <w:rFonts w:asciiTheme="minorHAnsi" w:hAnsiTheme="minorHAnsi" w:cstheme="minorHAnsi"/>
          <w:sz w:val="22"/>
          <w:szCs w:val="22"/>
        </w:rPr>
        <w:t xml:space="preserve">showcasing </w:t>
      </w:r>
      <w:r w:rsidR="001A41DF">
        <w:rPr>
          <w:rFonts w:asciiTheme="minorHAnsi" w:hAnsiTheme="minorHAnsi" w:cstheme="minorHAnsi"/>
          <w:sz w:val="22"/>
          <w:szCs w:val="22"/>
        </w:rPr>
        <w:t xml:space="preserve">how its </w:t>
      </w:r>
      <w:r w:rsidR="00357090">
        <w:rPr>
          <w:rFonts w:asciiTheme="minorHAnsi" w:hAnsiTheme="minorHAnsi" w:cstheme="minorHAnsi"/>
          <w:sz w:val="22"/>
          <w:szCs w:val="22"/>
        </w:rPr>
        <w:t xml:space="preserve">synergies </w:t>
      </w:r>
      <w:r w:rsidR="001A41DF">
        <w:rPr>
          <w:rFonts w:asciiTheme="minorHAnsi" w:hAnsiTheme="minorHAnsi" w:cstheme="minorHAnsi"/>
          <w:sz w:val="22"/>
          <w:szCs w:val="22"/>
        </w:rPr>
        <w:t xml:space="preserve">provide actionable information for better decision-making for </w:t>
      </w:r>
      <w:r w:rsidR="00357090">
        <w:rPr>
          <w:rFonts w:asciiTheme="minorHAnsi" w:hAnsiTheme="minorHAnsi" w:cstheme="minorHAnsi"/>
          <w:sz w:val="22"/>
          <w:szCs w:val="22"/>
        </w:rPr>
        <w:t>their respective agricultural partners and clients</w:t>
      </w:r>
      <w:r w:rsidR="00357090" w:rsidRPr="00865E7D">
        <w:rPr>
          <w:rFonts w:asciiTheme="minorHAnsi" w:hAnsiTheme="minorHAnsi" w:cstheme="minorHAnsi"/>
          <w:sz w:val="22"/>
          <w:szCs w:val="22"/>
        </w:rPr>
        <w:t xml:space="preserve">. </w:t>
      </w:r>
    </w:p>
    <w:p w:rsidR="00045A5E" w:rsidRPr="002E2C9B" w:rsidRDefault="00045A5E" w:rsidP="002E2C9B">
      <w:pPr>
        <w:rPr>
          <w:rFonts w:asciiTheme="minorHAnsi" w:hAnsiTheme="minorHAnsi" w:cstheme="minorHAnsi"/>
          <w:sz w:val="22"/>
          <w:szCs w:val="22"/>
        </w:rPr>
      </w:pPr>
    </w:p>
    <w:p w:rsidR="00132AA6" w:rsidRDefault="00132AA6" w:rsidP="009C502B">
      <w:pPr>
        <w:shd w:val="clear" w:color="auto" w:fill="FFFFFF"/>
        <w:rPr>
          <w:rFonts w:asciiTheme="minorHAnsi" w:hAnsiTheme="minorHAnsi" w:cstheme="minorHAnsi"/>
          <w:sz w:val="22"/>
          <w:szCs w:val="22"/>
        </w:rPr>
      </w:pPr>
      <w:r w:rsidRPr="00132AA6">
        <w:rPr>
          <w:rFonts w:asciiTheme="minorHAnsi" w:hAnsiTheme="minorHAnsi" w:cstheme="minorHAnsi"/>
          <w:sz w:val="22"/>
          <w:szCs w:val="22"/>
        </w:rPr>
        <w:t xml:space="preserve">“This announcement comes at a time when </w:t>
      </w:r>
      <w:r>
        <w:rPr>
          <w:rFonts w:asciiTheme="minorHAnsi" w:hAnsiTheme="minorHAnsi" w:cstheme="minorHAnsi"/>
          <w:sz w:val="22"/>
          <w:szCs w:val="22"/>
        </w:rPr>
        <w:t>the agricultur</w:t>
      </w:r>
      <w:r w:rsidR="008B1C33">
        <w:rPr>
          <w:rFonts w:asciiTheme="minorHAnsi" w:hAnsiTheme="minorHAnsi" w:cstheme="minorHAnsi"/>
          <w:sz w:val="22"/>
          <w:szCs w:val="22"/>
        </w:rPr>
        <w:t>al</w:t>
      </w:r>
      <w:r>
        <w:rPr>
          <w:rFonts w:asciiTheme="minorHAnsi" w:hAnsiTheme="minorHAnsi" w:cstheme="minorHAnsi"/>
          <w:sz w:val="22"/>
          <w:szCs w:val="22"/>
        </w:rPr>
        <w:t xml:space="preserve"> </w:t>
      </w:r>
      <w:r w:rsidR="008B1C33">
        <w:rPr>
          <w:rFonts w:asciiTheme="minorHAnsi" w:hAnsiTheme="minorHAnsi" w:cstheme="minorHAnsi"/>
          <w:sz w:val="22"/>
          <w:szCs w:val="22"/>
        </w:rPr>
        <w:t>industry</w:t>
      </w:r>
      <w:r w:rsidRPr="00132AA6">
        <w:rPr>
          <w:rFonts w:asciiTheme="minorHAnsi" w:hAnsiTheme="minorHAnsi" w:cstheme="minorHAnsi"/>
          <w:sz w:val="22"/>
          <w:szCs w:val="22"/>
        </w:rPr>
        <w:t xml:space="preserve"> face</w:t>
      </w:r>
      <w:r>
        <w:rPr>
          <w:rFonts w:asciiTheme="minorHAnsi" w:hAnsiTheme="minorHAnsi" w:cstheme="minorHAnsi"/>
          <w:sz w:val="22"/>
          <w:szCs w:val="22"/>
        </w:rPr>
        <w:t>s</w:t>
      </w:r>
      <w:r w:rsidRPr="00132AA6">
        <w:rPr>
          <w:rFonts w:asciiTheme="minorHAnsi" w:hAnsiTheme="minorHAnsi" w:cstheme="minorHAnsi"/>
          <w:sz w:val="22"/>
          <w:szCs w:val="22"/>
        </w:rPr>
        <w:t xml:space="preserve"> increasing </w:t>
      </w:r>
      <w:r>
        <w:rPr>
          <w:rFonts w:asciiTheme="minorHAnsi" w:hAnsiTheme="minorHAnsi" w:cstheme="minorHAnsi"/>
          <w:sz w:val="22"/>
          <w:szCs w:val="22"/>
        </w:rPr>
        <w:t>need</w:t>
      </w:r>
      <w:r w:rsidR="000B4F0B">
        <w:rPr>
          <w:rFonts w:asciiTheme="minorHAnsi" w:hAnsiTheme="minorHAnsi" w:cstheme="minorHAnsi"/>
          <w:sz w:val="22"/>
          <w:szCs w:val="22"/>
        </w:rPr>
        <w:t>s</w:t>
      </w:r>
      <w:r>
        <w:rPr>
          <w:rFonts w:asciiTheme="minorHAnsi" w:hAnsiTheme="minorHAnsi" w:cstheme="minorHAnsi"/>
          <w:sz w:val="22"/>
          <w:szCs w:val="22"/>
        </w:rPr>
        <w:t xml:space="preserve"> to meet food supply demands</w:t>
      </w:r>
      <w:r w:rsidR="000B4F0B">
        <w:rPr>
          <w:rFonts w:asciiTheme="minorHAnsi" w:hAnsiTheme="minorHAnsi" w:cstheme="minorHAnsi"/>
          <w:sz w:val="22"/>
          <w:szCs w:val="22"/>
        </w:rPr>
        <w:t>, and is also exploring</w:t>
      </w:r>
      <w:r w:rsidR="001A41DF">
        <w:rPr>
          <w:rFonts w:asciiTheme="minorHAnsi" w:hAnsiTheme="minorHAnsi" w:cstheme="minorHAnsi"/>
          <w:sz w:val="22"/>
          <w:szCs w:val="22"/>
        </w:rPr>
        <w:t xml:space="preserve"> </w:t>
      </w:r>
      <w:r w:rsidRPr="00132AA6">
        <w:rPr>
          <w:rFonts w:asciiTheme="minorHAnsi" w:hAnsiTheme="minorHAnsi" w:cstheme="minorHAnsi"/>
          <w:sz w:val="22"/>
          <w:szCs w:val="22"/>
        </w:rPr>
        <w:t>ways to</w:t>
      </w:r>
      <w:r w:rsidR="001A4BE2">
        <w:rPr>
          <w:rFonts w:asciiTheme="minorHAnsi" w:hAnsiTheme="minorHAnsi" w:cstheme="minorHAnsi"/>
          <w:sz w:val="22"/>
          <w:szCs w:val="22"/>
        </w:rPr>
        <w:t xml:space="preserve"> quickly</w:t>
      </w:r>
      <w:r w:rsidRPr="00132AA6">
        <w:rPr>
          <w:rFonts w:asciiTheme="minorHAnsi" w:hAnsiTheme="minorHAnsi" w:cstheme="minorHAnsi"/>
          <w:sz w:val="22"/>
          <w:szCs w:val="22"/>
        </w:rPr>
        <w:t xml:space="preserve"> interpret big data </w:t>
      </w:r>
      <w:r>
        <w:rPr>
          <w:rFonts w:asciiTheme="minorHAnsi" w:hAnsiTheme="minorHAnsi" w:cstheme="minorHAnsi"/>
          <w:sz w:val="22"/>
          <w:szCs w:val="22"/>
        </w:rPr>
        <w:t xml:space="preserve">for more efficient </w:t>
      </w:r>
      <w:r w:rsidR="00865E7D">
        <w:rPr>
          <w:rFonts w:asciiTheme="minorHAnsi" w:hAnsiTheme="minorHAnsi" w:cstheme="minorHAnsi"/>
          <w:sz w:val="22"/>
          <w:szCs w:val="22"/>
        </w:rPr>
        <w:t>and effective farming</w:t>
      </w:r>
      <w:r w:rsidRPr="00132AA6">
        <w:rPr>
          <w:rFonts w:asciiTheme="minorHAnsi" w:hAnsiTheme="minorHAnsi" w:cstheme="minorHAnsi"/>
          <w:sz w:val="22"/>
          <w:szCs w:val="22"/>
        </w:rPr>
        <w:t xml:space="preserve">,” said </w:t>
      </w:r>
      <w:r w:rsidR="006C569F">
        <w:rPr>
          <w:rFonts w:asciiTheme="minorHAnsi" w:hAnsiTheme="minorHAnsi" w:cstheme="minorHAnsi"/>
          <w:sz w:val="22"/>
          <w:szCs w:val="22"/>
        </w:rPr>
        <w:t>Tom Blair, Senior Vice President</w:t>
      </w:r>
      <w:r w:rsidR="000B4F0B">
        <w:rPr>
          <w:rFonts w:asciiTheme="minorHAnsi" w:hAnsiTheme="minorHAnsi" w:cstheme="minorHAnsi"/>
          <w:sz w:val="22"/>
          <w:szCs w:val="22"/>
        </w:rPr>
        <w:t xml:space="preserve"> of </w:t>
      </w:r>
      <w:r w:rsidR="0093295F">
        <w:rPr>
          <w:rFonts w:asciiTheme="minorHAnsi" w:hAnsiTheme="minorHAnsi" w:cstheme="minorHAnsi"/>
          <w:sz w:val="22"/>
          <w:szCs w:val="22"/>
        </w:rPr>
        <w:t>iPerfor</w:t>
      </w:r>
      <w:r w:rsidR="000B4F0B">
        <w:rPr>
          <w:rFonts w:asciiTheme="minorHAnsi" w:hAnsiTheme="minorHAnsi" w:cstheme="minorHAnsi"/>
          <w:sz w:val="22"/>
          <w:szCs w:val="22"/>
        </w:rPr>
        <w:t>m</w:t>
      </w:r>
      <w:r w:rsidR="0093295F">
        <w:rPr>
          <w:rFonts w:asciiTheme="minorHAnsi" w:hAnsiTheme="minorHAnsi" w:cstheme="minorHAnsi"/>
          <w:sz w:val="22"/>
          <w:szCs w:val="22"/>
        </w:rPr>
        <w:t xml:space="preserve"> at</w:t>
      </w:r>
      <w:r w:rsidR="006C569F">
        <w:rPr>
          <w:rFonts w:asciiTheme="minorHAnsi" w:hAnsiTheme="minorHAnsi" w:cstheme="minorHAnsi"/>
          <w:sz w:val="22"/>
          <w:szCs w:val="22"/>
        </w:rPr>
        <w:t xml:space="preserve"> Iteris</w:t>
      </w:r>
      <w:r w:rsidRPr="00132AA6">
        <w:rPr>
          <w:rFonts w:asciiTheme="minorHAnsi" w:hAnsiTheme="minorHAnsi" w:cstheme="minorHAnsi"/>
          <w:sz w:val="22"/>
          <w:szCs w:val="22"/>
        </w:rPr>
        <w:t xml:space="preserve">. “We look forward to establishing a formal partnership </w:t>
      </w:r>
      <w:r w:rsidR="001A4BE2">
        <w:rPr>
          <w:rFonts w:asciiTheme="minorHAnsi" w:hAnsiTheme="minorHAnsi" w:cstheme="minorHAnsi"/>
          <w:sz w:val="22"/>
          <w:szCs w:val="22"/>
        </w:rPr>
        <w:t xml:space="preserve">and working </w:t>
      </w:r>
      <w:r w:rsidRPr="00132AA6">
        <w:rPr>
          <w:rFonts w:asciiTheme="minorHAnsi" w:hAnsiTheme="minorHAnsi" w:cstheme="minorHAnsi"/>
          <w:sz w:val="22"/>
          <w:szCs w:val="22"/>
        </w:rPr>
        <w:t xml:space="preserve">with </w:t>
      </w:r>
      <w:r>
        <w:rPr>
          <w:rFonts w:asciiTheme="minorHAnsi" w:hAnsiTheme="minorHAnsi" w:cstheme="minorHAnsi"/>
          <w:sz w:val="22"/>
          <w:szCs w:val="22"/>
        </w:rPr>
        <w:t>F4F</w:t>
      </w:r>
      <w:r w:rsidRPr="00132AA6">
        <w:rPr>
          <w:rFonts w:asciiTheme="minorHAnsi" w:hAnsiTheme="minorHAnsi" w:cstheme="minorHAnsi"/>
          <w:sz w:val="22"/>
          <w:szCs w:val="22"/>
        </w:rPr>
        <w:t xml:space="preserve"> to mutually address these exciting opportunities in the marketplace.”</w:t>
      </w:r>
    </w:p>
    <w:p w:rsidR="00132AA6" w:rsidRDefault="00132AA6" w:rsidP="009C502B">
      <w:pPr>
        <w:shd w:val="clear" w:color="auto" w:fill="FFFFFF"/>
        <w:rPr>
          <w:rFonts w:asciiTheme="minorHAnsi" w:hAnsiTheme="minorHAnsi" w:cstheme="minorHAnsi"/>
          <w:sz w:val="22"/>
          <w:szCs w:val="22"/>
        </w:rPr>
      </w:pPr>
    </w:p>
    <w:p w:rsidR="009A2EFC" w:rsidRDefault="009A2EFC" w:rsidP="009A2EFC">
      <w:pPr>
        <w:shd w:val="clear" w:color="auto" w:fill="FFFFFF"/>
        <w:rPr>
          <w:rFonts w:asciiTheme="minorHAnsi" w:hAnsiTheme="minorHAnsi" w:cstheme="minorHAnsi"/>
          <w:sz w:val="22"/>
          <w:szCs w:val="22"/>
        </w:rPr>
      </w:pPr>
      <w:r>
        <w:rPr>
          <w:rFonts w:asciiTheme="minorHAnsi" w:hAnsiTheme="minorHAnsi" w:cstheme="minorHAnsi"/>
          <w:sz w:val="22"/>
          <w:szCs w:val="22"/>
        </w:rPr>
        <w:t xml:space="preserve">Iteris’ </w:t>
      </w:r>
      <w:r w:rsidRPr="007C532F">
        <w:rPr>
          <w:rFonts w:asciiTheme="minorHAnsi" w:hAnsiTheme="minorHAnsi" w:cstheme="minorHAnsi"/>
          <w:sz w:val="22"/>
          <w:szCs w:val="22"/>
        </w:rPr>
        <w:t>innovative precision ag decision-support system ClearAg™</w:t>
      </w:r>
      <w:r>
        <w:rPr>
          <w:rFonts w:asciiTheme="minorHAnsi" w:hAnsiTheme="minorHAnsi" w:cstheme="minorHAnsi"/>
          <w:sz w:val="22"/>
          <w:szCs w:val="22"/>
        </w:rPr>
        <w:t>,</w:t>
      </w:r>
      <w:r w:rsidRPr="007C532F">
        <w:rPr>
          <w:rFonts w:asciiTheme="minorHAnsi" w:hAnsiTheme="minorHAnsi" w:cstheme="minorHAnsi"/>
          <w:sz w:val="22"/>
          <w:szCs w:val="22"/>
        </w:rPr>
        <w:t xml:space="preserve"> introduced to the market in 2014, leverages a data delivery platform to enable agribusinesses to ingest specific, actionable, high-resolution weather, crop and soil information for data-driven farming. </w:t>
      </w:r>
      <w:r>
        <w:rPr>
          <w:rFonts w:asciiTheme="minorHAnsi" w:hAnsiTheme="minorHAnsi" w:cstheme="minorHAnsi"/>
          <w:sz w:val="22"/>
          <w:szCs w:val="22"/>
        </w:rPr>
        <w:t>The</w:t>
      </w:r>
      <w:r w:rsidRPr="007C532F">
        <w:rPr>
          <w:rFonts w:asciiTheme="minorHAnsi" w:hAnsiTheme="minorHAnsi" w:cstheme="minorHAnsi"/>
          <w:sz w:val="22"/>
          <w:szCs w:val="22"/>
        </w:rPr>
        <w:t xml:space="preserve"> ClearAg™ API platform takes field-specific weather, combines it with the science of soil and agronomy to deliver the right information, for the right field, at the right time for the right decisions.</w:t>
      </w:r>
    </w:p>
    <w:p w:rsidR="009A2EFC" w:rsidRDefault="009A2EFC" w:rsidP="009A2EFC">
      <w:pPr>
        <w:shd w:val="clear" w:color="auto" w:fill="FFFFFF"/>
        <w:rPr>
          <w:rFonts w:asciiTheme="minorHAnsi" w:hAnsiTheme="minorHAnsi" w:cstheme="minorHAnsi"/>
          <w:sz w:val="22"/>
          <w:szCs w:val="22"/>
        </w:rPr>
      </w:pPr>
    </w:p>
    <w:p w:rsidR="00865E7D" w:rsidRDefault="009A2EFC" w:rsidP="009C502B">
      <w:pPr>
        <w:shd w:val="clear" w:color="auto" w:fill="FFFFFF"/>
        <w:rPr>
          <w:rFonts w:asciiTheme="minorHAnsi" w:hAnsiTheme="minorHAnsi" w:cstheme="minorHAnsi"/>
          <w:sz w:val="22"/>
          <w:szCs w:val="22"/>
        </w:rPr>
      </w:pPr>
      <w:r w:rsidRPr="00372D08">
        <w:rPr>
          <w:rFonts w:asciiTheme="minorHAnsi" w:hAnsiTheme="minorHAnsi" w:cstheme="minorHAnsi"/>
          <w:sz w:val="22"/>
          <w:szCs w:val="22"/>
        </w:rPr>
        <w:t xml:space="preserve"> </w:t>
      </w:r>
      <w:r w:rsidR="00865E7D" w:rsidRPr="00372D08">
        <w:rPr>
          <w:rFonts w:asciiTheme="minorHAnsi" w:hAnsiTheme="minorHAnsi" w:cstheme="minorHAnsi"/>
          <w:sz w:val="22"/>
          <w:szCs w:val="22"/>
        </w:rPr>
        <w:t xml:space="preserve">“We are excited to partner with Iteris,” said </w:t>
      </w:r>
      <w:r w:rsidR="00372D08" w:rsidRPr="00372D08">
        <w:rPr>
          <w:rFonts w:asciiTheme="minorHAnsi" w:hAnsiTheme="minorHAnsi" w:cstheme="minorHAnsi"/>
          <w:sz w:val="22"/>
          <w:szCs w:val="22"/>
        </w:rPr>
        <w:t>Nick Evans</w:t>
      </w:r>
      <w:r w:rsidR="00865E7D" w:rsidRPr="00372D08">
        <w:rPr>
          <w:rFonts w:asciiTheme="minorHAnsi" w:hAnsiTheme="minorHAnsi" w:cstheme="minorHAnsi"/>
          <w:sz w:val="22"/>
          <w:szCs w:val="22"/>
        </w:rPr>
        <w:t xml:space="preserve">, </w:t>
      </w:r>
      <w:r w:rsidR="00372D08" w:rsidRPr="00372D08">
        <w:rPr>
          <w:rFonts w:asciiTheme="minorHAnsi" w:hAnsiTheme="minorHAnsi" w:cstheme="minorHAnsi"/>
          <w:sz w:val="22"/>
          <w:szCs w:val="22"/>
        </w:rPr>
        <w:t>Managing Director</w:t>
      </w:r>
      <w:r w:rsidR="005360E8">
        <w:rPr>
          <w:rFonts w:asciiTheme="minorHAnsi" w:hAnsiTheme="minorHAnsi" w:cstheme="minorHAnsi"/>
          <w:sz w:val="22"/>
          <w:szCs w:val="22"/>
        </w:rPr>
        <w:t xml:space="preserve"> </w:t>
      </w:r>
      <w:r w:rsidR="00865E7D" w:rsidRPr="00372D08">
        <w:rPr>
          <w:rFonts w:asciiTheme="minorHAnsi" w:hAnsiTheme="minorHAnsi" w:cstheme="minorHAnsi"/>
          <w:sz w:val="22"/>
          <w:szCs w:val="22"/>
        </w:rPr>
        <w:t>for F4F Agriculture</w:t>
      </w:r>
      <w:r w:rsidR="007C532F" w:rsidRPr="00372D08">
        <w:rPr>
          <w:rFonts w:asciiTheme="minorHAnsi" w:hAnsiTheme="minorHAnsi" w:cstheme="minorHAnsi"/>
          <w:sz w:val="22"/>
          <w:szCs w:val="22"/>
        </w:rPr>
        <w:t>. “Iteris’</w:t>
      </w:r>
      <w:r w:rsidR="007C532F">
        <w:rPr>
          <w:rFonts w:asciiTheme="minorHAnsi" w:hAnsiTheme="minorHAnsi" w:cstheme="minorHAnsi"/>
          <w:sz w:val="22"/>
          <w:szCs w:val="22"/>
        </w:rPr>
        <w:t xml:space="preserve"> ClearAg technology provides actionable information that should</w:t>
      </w:r>
      <w:r w:rsidR="007C532F" w:rsidRPr="002E2C9B">
        <w:rPr>
          <w:rFonts w:asciiTheme="minorHAnsi" w:hAnsiTheme="minorHAnsi" w:cstheme="minorHAnsi"/>
          <w:sz w:val="22"/>
          <w:szCs w:val="22"/>
        </w:rPr>
        <w:t xml:space="preserve"> </w:t>
      </w:r>
      <w:r w:rsidR="007C532F">
        <w:rPr>
          <w:rFonts w:asciiTheme="minorHAnsi" w:hAnsiTheme="minorHAnsi" w:cstheme="minorHAnsi"/>
          <w:sz w:val="22"/>
          <w:szCs w:val="22"/>
        </w:rPr>
        <w:t xml:space="preserve">enhance decision-making for the </w:t>
      </w:r>
      <w:r w:rsidR="008B1C33">
        <w:rPr>
          <w:rFonts w:asciiTheme="minorHAnsi" w:hAnsiTheme="minorHAnsi" w:cstheme="minorHAnsi"/>
          <w:sz w:val="22"/>
          <w:szCs w:val="22"/>
        </w:rPr>
        <w:t xml:space="preserve">farmer and his suppliers and </w:t>
      </w:r>
      <w:r w:rsidR="00D47BB3">
        <w:rPr>
          <w:rFonts w:asciiTheme="minorHAnsi" w:hAnsiTheme="minorHAnsi" w:cstheme="minorHAnsi"/>
          <w:sz w:val="22"/>
          <w:szCs w:val="22"/>
        </w:rPr>
        <w:t>adviso</w:t>
      </w:r>
      <w:r w:rsidR="008B1C33">
        <w:rPr>
          <w:rFonts w:asciiTheme="minorHAnsi" w:hAnsiTheme="minorHAnsi" w:cstheme="minorHAnsi"/>
          <w:sz w:val="22"/>
          <w:szCs w:val="22"/>
        </w:rPr>
        <w:t>rs.</w:t>
      </w:r>
      <w:r w:rsidR="00F17CDB">
        <w:rPr>
          <w:rFonts w:asciiTheme="minorHAnsi" w:hAnsiTheme="minorHAnsi" w:cstheme="minorHAnsi"/>
          <w:sz w:val="22"/>
          <w:szCs w:val="22"/>
        </w:rPr>
        <w:t xml:space="preserve"> </w:t>
      </w:r>
      <w:r w:rsidR="007C532F">
        <w:rPr>
          <w:rFonts w:asciiTheme="minorHAnsi" w:hAnsiTheme="minorHAnsi" w:cstheme="minorHAnsi"/>
          <w:sz w:val="22"/>
          <w:szCs w:val="22"/>
        </w:rPr>
        <w:t xml:space="preserve">We look forward to working </w:t>
      </w:r>
      <w:r w:rsidR="005360E8">
        <w:rPr>
          <w:rFonts w:asciiTheme="minorHAnsi" w:hAnsiTheme="minorHAnsi" w:cstheme="minorHAnsi"/>
          <w:sz w:val="22"/>
          <w:szCs w:val="22"/>
        </w:rPr>
        <w:t>together</w:t>
      </w:r>
      <w:r w:rsidR="007C532F">
        <w:rPr>
          <w:rFonts w:asciiTheme="minorHAnsi" w:hAnsiTheme="minorHAnsi" w:cstheme="minorHAnsi"/>
          <w:sz w:val="22"/>
          <w:szCs w:val="22"/>
        </w:rPr>
        <w:t xml:space="preserve"> to </w:t>
      </w:r>
      <w:r w:rsidR="00195192">
        <w:rPr>
          <w:rFonts w:asciiTheme="minorHAnsi" w:hAnsiTheme="minorHAnsi" w:cstheme="minorHAnsi"/>
          <w:sz w:val="22"/>
          <w:szCs w:val="22"/>
        </w:rPr>
        <w:t xml:space="preserve">provide </w:t>
      </w:r>
      <w:r w:rsidR="007C532F">
        <w:rPr>
          <w:rFonts w:asciiTheme="minorHAnsi" w:hAnsiTheme="minorHAnsi" w:cstheme="minorHAnsi"/>
          <w:sz w:val="22"/>
          <w:szCs w:val="22"/>
        </w:rPr>
        <w:t xml:space="preserve">big data solutions </w:t>
      </w:r>
      <w:r w:rsidR="00195192">
        <w:rPr>
          <w:rFonts w:asciiTheme="minorHAnsi" w:hAnsiTheme="minorHAnsi" w:cstheme="minorHAnsi"/>
          <w:sz w:val="22"/>
          <w:szCs w:val="22"/>
        </w:rPr>
        <w:t>using our e</w:t>
      </w:r>
      <w:r w:rsidR="00195192" w:rsidRPr="00195192">
        <w:rPr>
          <w:rFonts w:asciiTheme="minorHAnsi" w:hAnsiTheme="minorHAnsi" w:cstheme="minorHAnsi"/>
          <w:sz w:val="22"/>
          <w:szCs w:val="22"/>
        </w:rPr>
        <w:t>xisting neutral</w:t>
      </w:r>
      <w:r w:rsidR="005360E8">
        <w:rPr>
          <w:rFonts w:asciiTheme="minorHAnsi" w:hAnsiTheme="minorHAnsi" w:cstheme="minorHAnsi"/>
          <w:sz w:val="22"/>
          <w:szCs w:val="22"/>
        </w:rPr>
        <w:t>,</w:t>
      </w:r>
      <w:r w:rsidR="00195192" w:rsidRPr="00195192">
        <w:rPr>
          <w:rFonts w:asciiTheme="minorHAnsi" w:hAnsiTheme="minorHAnsi" w:cstheme="minorHAnsi"/>
          <w:sz w:val="22"/>
          <w:szCs w:val="22"/>
        </w:rPr>
        <w:t xml:space="preserve"> </w:t>
      </w:r>
      <w:r w:rsidR="00B755D8" w:rsidRPr="00195192">
        <w:rPr>
          <w:rFonts w:asciiTheme="minorHAnsi" w:hAnsiTheme="minorHAnsi" w:cstheme="minorHAnsi"/>
          <w:sz w:val="22"/>
          <w:szCs w:val="22"/>
        </w:rPr>
        <w:t>independ</w:t>
      </w:r>
      <w:r w:rsidR="00B755D8">
        <w:rPr>
          <w:rFonts w:asciiTheme="minorHAnsi" w:hAnsiTheme="minorHAnsi" w:cstheme="minorHAnsi"/>
          <w:sz w:val="22"/>
          <w:szCs w:val="22"/>
        </w:rPr>
        <w:t>e</w:t>
      </w:r>
      <w:r w:rsidR="00B755D8" w:rsidRPr="00195192">
        <w:rPr>
          <w:rFonts w:asciiTheme="minorHAnsi" w:hAnsiTheme="minorHAnsi" w:cstheme="minorHAnsi"/>
          <w:sz w:val="22"/>
          <w:szCs w:val="22"/>
        </w:rPr>
        <w:t>nt cloud</w:t>
      </w:r>
      <w:r w:rsidR="00195192" w:rsidRPr="00195192">
        <w:rPr>
          <w:rFonts w:asciiTheme="minorHAnsi" w:hAnsiTheme="minorHAnsi" w:cstheme="minorHAnsi"/>
          <w:sz w:val="22"/>
          <w:szCs w:val="22"/>
        </w:rPr>
        <w:t xml:space="preserve"> platfo</w:t>
      </w:r>
      <w:r w:rsidR="00195192">
        <w:rPr>
          <w:rFonts w:asciiTheme="minorHAnsi" w:hAnsiTheme="minorHAnsi" w:cstheme="minorHAnsi"/>
          <w:sz w:val="22"/>
          <w:szCs w:val="22"/>
        </w:rPr>
        <w:t xml:space="preserve">rm </w:t>
      </w:r>
      <w:r w:rsidR="007C532F">
        <w:rPr>
          <w:rFonts w:asciiTheme="minorHAnsi" w:hAnsiTheme="minorHAnsi" w:cstheme="minorHAnsi"/>
          <w:sz w:val="22"/>
          <w:szCs w:val="22"/>
        </w:rPr>
        <w:t>t</w:t>
      </w:r>
      <w:r w:rsidR="00195192">
        <w:rPr>
          <w:rFonts w:asciiTheme="minorHAnsi" w:hAnsiTheme="minorHAnsi" w:cstheme="minorHAnsi"/>
          <w:sz w:val="22"/>
          <w:szCs w:val="22"/>
        </w:rPr>
        <w:t>hat will allow the whole supply chain to leverage the opportunities that precision agriculture offers</w:t>
      </w:r>
      <w:r w:rsidR="007C532F">
        <w:rPr>
          <w:rFonts w:asciiTheme="minorHAnsi" w:hAnsiTheme="minorHAnsi" w:cstheme="minorHAnsi"/>
          <w:sz w:val="22"/>
          <w:szCs w:val="22"/>
        </w:rPr>
        <w:t>.</w:t>
      </w:r>
      <w:r w:rsidR="00865E7D" w:rsidRPr="00865E7D">
        <w:rPr>
          <w:rFonts w:asciiTheme="minorHAnsi" w:hAnsiTheme="minorHAnsi" w:cstheme="minorHAnsi"/>
          <w:sz w:val="22"/>
          <w:szCs w:val="22"/>
        </w:rPr>
        <w:t>”</w:t>
      </w:r>
    </w:p>
    <w:p w:rsidR="00F84632" w:rsidRDefault="00F84632">
      <w:pPr>
        <w:rPr>
          <w:rFonts w:asciiTheme="minorHAnsi" w:hAnsiTheme="minorHAnsi" w:cstheme="minorHAnsi"/>
          <w:b/>
          <w:bCs/>
          <w:sz w:val="22"/>
          <w:szCs w:val="22"/>
        </w:rPr>
      </w:pPr>
    </w:p>
    <w:p w:rsidR="0049611A" w:rsidRPr="0049611A" w:rsidRDefault="0049611A" w:rsidP="0049611A">
      <w:pPr>
        <w:rPr>
          <w:rFonts w:asciiTheme="minorHAnsi" w:hAnsiTheme="minorHAnsi" w:cstheme="minorHAnsi"/>
          <w:b/>
          <w:bCs/>
          <w:sz w:val="22"/>
          <w:szCs w:val="22"/>
        </w:rPr>
      </w:pPr>
      <w:r w:rsidRPr="0049611A">
        <w:rPr>
          <w:rFonts w:asciiTheme="minorHAnsi" w:hAnsiTheme="minorHAnsi" w:cstheme="minorHAnsi"/>
          <w:b/>
          <w:bCs/>
          <w:sz w:val="22"/>
          <w:szCs w:val="22"/>
        </w:rPr>
        <w:t xml:space="preserve">About </w:t>
      </w:r>
      <w:r w:rsidR="003D4D94">
        <w:rPr>
          <w:rFonts w:asciiTheme="minorHAnsi" w:hAnsiTheme="minorHAnsi" w:cstheme="minorHAnsi"/>
          <w:b/>
          <w:bCs/>
          <w:sz w:val="22"/>
          <w:szCs w:val="22"/>
        </w:rPr>
        <w:t>F4F</w:t>
      </w:r>
    </w:p>
    <w:p w:rsidR="003D4D94" w:rsidRPr="003D4D94" w:rsidRDefault="003D4D94" w:rsidP="003D4D94">
      <w:pPr>
        <w:widowControl w:val="0"/>
        <w:suppressAutoHyphens/>
        <w:rPr>
          <w:rFonts w:asciiTheme="minorHAnsi" w:hAnsiTheme="minorHAnsi" w:cstheme="minorHAnsi"/>
          <w:bCs/>
          <w:sz w:val="22"/>
          <w:szCs w:val="22"/>
        </w:rPr>
      </w:pPr>
      <w:r w:rsidRPr="003D4D94">
        <w:rPr>
          <w:rFonts w:asciiTheme="minorHAnsi" w:hAnsiTheme="minorHAnsi" w:cstheme="minorHAnsi"/>
          <w:bCs/>
          <w:sz w:val="22"/>
          <w:szCs w:val="22"/>
        </w:rPr>
        <w:t>Helping agriculture enable the "farmer-centric" supply-chain. F4F provides expertise and a technology solutions framework that is focused on integrating all parts of the agricultural supply-chain and delivers custom data-management business solutions.  F4F enables manufacturers, logistics partners, distributors, expert advisors and growers to work more effectively together in meeting the challenges of 21st century food production. This includes:</w:t>
      </w:r>
    </w:p>
    <w:p w:rsidR="003D4D94" w:rsidRPr="003D4D94" w:rsidRDefault="003D4D94" w:rsidP="003D4D94">
      <w:pPr>
        <w:pStyle w:val="ListParagraph"/>
        <w:widowControl w:val="0"/>
        <w:numPr>
          <w:ilvl w:val="0"/>
          <w:numId w:val="4"/>
        </w:numPr>
        <w:suppressAutoHyphens/>
        <w:rPr>
          <w:rFonts w:asciiTheme="minorHAnsi" w:hAnsiTheme="minorHAnsi" w:cstheme="minorHAnsi"/>
          <w:bCs/>
          <w:sz w:val="22"/>
          <w:szCs w:val="22"/>
        </w:rPr>
      </w:pPr>
      <w:r w:rsidRPr="003D4D94">
        <w:rPr>
          <w:rFonts w:asciiTheme="minorHAnsi" w:hAnsiTheme="minorHAnsi" w:cstheme="minorHAnsi"/>
          <w:bCs/>
          <w:sz w:val="22"/>
          <w:szCs w:val="22"/>
        </w:rPr>
        <w:lastRenderedPageBreak/>
        <w:t>Precision agriculture enablement</w:t>
      </w:r>
    </w:p>
    <w:p w:rsidR="003D4D94" w:rsidRPr="003D4D94" w:rsidRDefault="003D4D94" w:rsidP="003D4D94">
      <w:pPr>
        <w:pStyle w:val="ListParagraph"/>
        <w:widowControl w:val="0"/>
        <w:numPr>
          <w:ilvl w:val="0"/>
          <w:numId w:val="4"/>
        </w:numPr>
        <w:suppressAutoHyphens/>
        <w:rPr>
          <w:rFonts w:asciiTheme="minorHAnsi" w:hAnsiTheme="minorHAnsi" w:cstheme="minorHAnsi"/>
          <w:bCs/>
          <w:sz w:val="22"/>
          <w:szCs w:val="22"/>
        </w:rPr>
      </w:pPr>
      <w:r w:rsidRPr="003D4D94">
        <w:rPr>
          <w:rFonts w:asciiTheme="minorHAnsi" w:hAnsiTheme="minorHAnsi" w:cstheme="minorHAnsi"/>
          <w:bCs/>
          <w:sz w:val="22"/>
          <w:szCs w:val="22"/>
        </w:rPr>
        <w:t>Helping suppliers get closer to their customer</w:t>
      </w:r>
    </w:p>
    <w:p w:rsidR="003D4D94" w:rsidRPr="003D4D94" w:rsidRDefault="003D4D94" w:rsidP="003D4D94">
      <w:pPr>
        <w:pStyle w:val="ListParagraph"/>
        <w:widowControl w:val="0"/>
        <w:numPr>
          <w:ilvl w:val="0"/>
          <w:numId w:val="4"/>
        </w:numPr>
        <w:suppressAutoHyphens/>
        <w:rPr>
          <w:rFonts w:asciiTheme="minorHAnsi" w:hAnsiTheme="minorHAnsi" w:cstheme="minorHAnsi"/>
          <w:bCs/>
          <w:sz w:val="22"/>
          <w:szCs w:val="22"/>
        </w:rPr>
      </w:pPr>
      <w:r w:rsidRPr="003D4D94">
        <w:rPr>
          <w:rFonts w:asciiTheme="minorHAnsi" w:hAnsiTheme="minorHAnsi" w:cstheme="minorHAnsi"/>
          <w:bCs/>
          <w:sz w:val="22"/>
          <w:szCs w:val="22"/>
        </w:rPr>
        <w:t>Providing real-time data and delivering information services</w:t>
      </w:r>
    </w:p>
    <w:p w:rsidR="003D4D94" w:rsidRPr="003D4D94" w:rsidRDefault="003D4D94" w:rsidP="003D4D94">
      <w:pPr>
        <w:pStyle w:val="ListParagraph"/>
        <w:widowControl w:val="0"/>
        <w:numPr>
          <w:ilvl w:val="0"/>
          <w:numId w:val="4"/>
        </w:numPr>
        <w:suppressAutoHyphens/>
        <w:rPr>
          <w:rFonts w:asciiTheme="minorHAnsi" w:hAnsiTheme="minorHAnsi" w:cstheme="minorHAnsi"/>
          <w:bCs/>
          <w:sz w:val="22"/>
          <w:szCs w:val="22"/>
        </w:rPr>
      </w:pPr>
      <w:r w:rsidRPr="003D4D94">
        <w:rPr>
          <w:rFonts w:asciiTheme="minorHAnsi" w:hAnsiTheme="minorHAnsi" w:cstheme="minorHAnsi"/>
          <w:bCs/>
          <w:sz w:val="22"/>
          <w:szCs w:val="22"/>
        </w:rPr>
        <w:t>Enabling the streamlining of logistics and distribution processes</w:t>
      </w:r>
    </w:p>
    <w:p w:rsidR="003D4D94" w:rsidRPr="003D4D94" w:rsidRDefault="003D4D94" w:rsidP="003D4D94">
      <w:pPr>
        <w:pStyle w:val="ListParagraph"/>
        <w:widowControl w:val="0"/>
        <w:numPr>
          <w:ilvl w:val="0"/>
          <w:numId w:val="4"/>
        </w:numPr>
        <w:suppressAutoHyphens/>
        <w:rPr>
          <w:rFonts w:asciiTheme="minorHAnsi" w:hAnsiTheme="minorHAnsi" w:cstheme="minorHAnsi"/>
          <w:bCs/>
          <w:sz w:val="22"/>
          <w:szCs w:val="22"/>
        </w:rPr>
      </w:pPr>
      <w:r w:rsidRPr="003D4D94">
        <w:rPr>
          <w:rFonts w:asciiTheme="minorHAnsi" w:hAnsiTheme="minorHAnsi" w:cstheme="minorHAnsi"/>
          <w:bCs/>
          <w:sz w:val="22"/>
          <w:szCs w:val="22"/>
        </w:rPr>
        <w:t>Opening enterprise information and processes to the field</w:t>
      </w:r>
    </w:p>
    <w:p w:rsidR="003D4D94" w:rsidRDefault="003D4D94" w:rsidP="003D4D94">
      <w:pPr>
        <w:widowControl w:val="0"/>
        <w:suppressAutoHyphens/>
        <w:rPr>
          <w:rFonts w:asciiTheme="minorHAnsi" w:hAnsiTheme="minorHAnsi" w:cstheme="minorHAnsi"/>
          <w:bCs/>
          <w:sz w:val="22"/>
          <w:szCs w:val="22"/>
        </w:rPr>
      </w:pPr>
    </w:p>
    <w:p w:rsidR="003D4D94" w:rsidRDefault="003D4D94" w:rsidP="003D4D94">
      <w:pPr>
        <w:widowControl w:val="0"/>
        <w:suppressAutoHyphens/>
        <w:rPr>
          <w:rFonts w:asciiTheme="minorHAnsi" w:hAnsiTheme="minorHAnsi" w:cstheme="minorHAnsi"/>
          <w:bCs/>
          <w:sz w:val="22"/>
          <w:szCs w:val="22"/>
        </w:rPr>
      </w:pPr>
      <w:r w:rsidRPr="003D4D94">
        <w:rPr>
          <w:rFonts w:asciiTheme="minorHAnsi" w:hAnsiTheme="minorHAnsi" w:cstheme="minorHAnsi"/>
          <w:bCs/>
          <w:sz w:val="22"/>
          <w:szCs w:val="22"/>
        </w:rPr>
        <w:t xml:space="preserve">F4F has specialist solutions to help meet the supply-chain challenges in the seed, crop protection, fertiliser, animal health and grain sectors. For more information please contact Alistair Knott on +44 1400 250725 / +1 866 615 8189, via email at alistair.knott@f4f.com or alternatively visit </w:t>
      </w:r>
      <w:hyperlink r:id="rId20" w:history="1">
        <w:r w:rsidRPr="00CB1C47">
          <w:rPr>
            <w:rStyle w:val="Hyperlink"/>
            <w:rFonts w:asciiTheme="minorHAnsi" w:hAnsiTheme="minorHAnsi" w:cstheme="minorHAnsi"/>
            <w:bCs/>
            <w:sz w:val="22"/>
            <w:szCs w:val="22"/>
          </w:rPr>
          <w:t>www.f4f.com</w:t>
        </w:r>
      </w:hyperlink>
    </w:p>
    <w:p w:rsidR="003D4D94" w:rsidRDefault="003D4D94" w:rsidP="003D4D94">
      <w:pPr>
        <w:widowControl w:val="0"/>
        <w:suppressAutoHyphens/>
        <w:rPr>
          <w:rFonts w:asciiTheme="minorHAnsi" w:hAnsiTheme="minorHAnsi" w:cstheme="minorHAnsi"/>
          <w:bCs/>
          <w:sz w:val="22"/>
          <w:szCs w:val="22"/>
        </w:rPr>
      </w:pPr>
    </w:p>
    <w:p w:rsidR="006121D7" w:rsidRPr="006121D7" w:rsidRDefault="006121D7" w:rsidP="003D4D94">
      <w:pPr>
        <w:widowControl w:val="0"/>
        <w:suppressAutoHyphens/>
        <w:rPr>
          <w:rFonts w:ascii="Calibri" w:hAnsi="Calibri" w:cs="Calibri"/>
          <w:bCs/>
          <w:color w:val="000000"/>
          <w:kern w:val="1"/>
          <w:sz w:val="22"/>
          <w:szCs w:val="22"/>
          <w:lang w:eastAsia="ar-SA"/>
        </w:rPr>
      </w:pPr>
      <w:r w:rsidRPr="006121D7">
        <w:rPr>
          <w:rFonts w:ascii="Calibri" w:hAnsi="Calibri" w:cs="Calibri"/>
          <w:b/>
          <w:color w:val="000000"/>
          <w:kern w:val="1"/>
          <w:sz w:val="22"/>
          <w:lang w:eastAsia="ar-SA"/>
        </w:rPr>
        <w:t xml:space="preserve">About Iteris, Inc. </w:t>
      </w:r>
    </w:p>
    <w:p w:rsidR="0093295F" w:rsidRDefault="0093295F" w:rsidP="0093295F">
      <w:pPr>
        <w:widowControl w:val="0"/>
        <w:suppressAutoHyphens/>
        <w:rPr>
          <w:rFonts w:ascii="Calibri" w:hAnsi="Calibri" w:cs="Calibri"/>
          <w:color w:val="000000"/>
          <w:kern w:val="1"/>
          <w:sz w:val="22"/>
          <w:szCs w:val="22"/>
        </w:rPr>
      </w:pPr>
      <w:r w:rsidRPr="008362F2">
        <w:rPr>
          <w:rFonts w:ascii="Calibri" w:hAnsi="Calibri" w:cs="Calibri"/>
          <w:color w:val="000000"/>
          <w:kern w:val="1"/>
          <w:sz w:val="22"/>
          <w:szCs w:val="22"/>
        </w:rPr>
        <w:t>Iteris, Inc. (NYSE MKT: ITI) is a leader in providing intelligent information solutions to the traffic management market.</w:t>
      </w:r>
      <w:r>
        <w:rPr>
          <w:rFonts w:ascii="Calibri" w:hAnsi="Calibri" w:cs="Calibri"/>
          <w:color w:val="000000"/>
          <w:kern w:val="1"/>
          <w:sz w:val="22"/>
          <w:szCs w:val="22"/>
        </w:rPr>
        <w:t xml:space="preserve"> The company is focused on the development and application of advanced technologies and software-based information systems that reduce traffic congestion, provide measurement, management, and predictive traffic and weather analytics, and improve the safety of surface transportation systems. By combining its unique IP, products, decades of expertise in traffic management, hyper-local weather solutions and information technologies, Iteris offers a broad range of Intelligent Transportation System (ITS) solutions to customers throughout the U.S. and internationally. The firm is headquartered in Santa Ana, California, with offices nationwide and abroad. For more information, please call 1-888-329-4483 or visit </w:t>
      </w:r>
      <w:hyperlink r:id="rId21" w:history="1">
        <w:r>
          <w:rPr>
            <w:rStyle w:val="Hyperlink"/>
            <w:rFonts w:ascii="Calibri" w:hAnsi="Calibri" w:cs="Calibri"/>
            <w:kern w:val="1"/>
            <w:sz w:val="22"/>
            <w:szCs w:val="22"/>
          </w:rPr>
          <w:t>www.iteris.com</w:t>
        </w:r>
      </w:hyperlink>
      <w:bookmarkStart w:id="1" w:name="_DV_M11"/>
      <w:bookmarkEnd w:id="1"/>
      <w:r>
        <w:rPr>
          <w:rFonts w:ascii="Calibri" w:hAnsi="Calibri" w:cs="Calibri"/>
          <w:color w:val="000000"/>
          <w:kern w:val="1"/>
          <w:sz w:val="22"/>
          <w:szCs w:val="22"/>
        </w:rPr>
        <w:t xml:space="preserve">. Also visit us on </w:t>
      </w:r>
      <w:hyperlink r:id="rId22" w:history="1">
        <w:r>
          <w:rPr>
            <w:rStyle w:val="Hyperlink"/>
            <w:rFonts w:ascii="Calibri" w:hAnsi="Calibri" w:cs="Calibri"/>
            <w:kern w:val="1"/>
            <w:sz w:val="22"/>
            <w:szCs w:val="22"/>
          </w:rPr>
          <w:t>Facebook</w:t>
        </w:r>
      </w:hyperlink>
      <w:bookmarkStart w:id="2" w:name="_DV_M12"/>
      <w:bookmarkEnd w:id="2"/>
      <w:r>
        <w:rPr>
          <w:rFonts w:ascii="Calibri" w:hAnsi="Calibri" w:cs="Calibri"/>
          <w:color w:val="000000"/>
          <w:kern w:val="1"/>
          <w:sz w:val="22"/>
          <w:szCs w:val="22"/>
        </w:rPr>
        <w:t xml:space="preserve">, </w:t>
      </w:r>
      <w:hyperlink r:id="rId23" w:history="1">
        <w:r>
          <w:rPr>
            <w:rStyle w:val="Hyperlink"/>
            <w:rFonts w:ascii="Calibri" w:hAnsi="Calibri" w:cs="Calibri"/>
            <w:kern w:val="1"/>
            <w:sz w:val="22"/>
            <w:szCs w:val="22"/>
          </w:rPr>
          <w:t>Twitter</w:t>
        </w:r>
      </w:hyperlink>
      <w:bookmarkStart w:id="3" w:name="_DV_M13"/>
      <w:bookmarkEnd w:id="3"/>
      <w:r>
        <w:rPr>
          <w:rFonts w:ascii="Calibri" w:hAnsi="Calibri" w:cs="Calibri"/>
          <w:color w:val="000000"/>
          <w:kern w:val="1"/>
          <w:sz w:val="22"/>
          <w:szCs w:val="22"/>
        </w:rPr>
        <w:t xml:space="preserve">, and </w:t>
      </w:r>
      <w:hyperlink r:id="rId24" w:history="1">
        <w:r>
          <w:rPr>
            <w:rStyle w:val="Hyperlink"/>
            <w:rFonts w:ascii="Calibri" w:hAnsi="Calibri" w:cs="Calibri"/>
            <w:kern w:val="1"/>
            <w:sz w:val="22"/>
            <w:szCs w:val="22"/>
          </w:rPr>
          <w:t>YouTube</w:t>
        </w:r>
      </w:hyperlink>
      <w:bookmarkStart w:id="4" w:name="_DV_M14"/>
      <w:bookmarkEnd w:id="4"/>
      <w:r>
        <w:rPr>
          <w:rFonts w:ascii="Calibri" w:hAnsi="Calibri" w:cs="Calibri"/>
          <w:color w:val="000000"/>
          <w:kern w:val="1"/>
          <w:sz w:val="22"/>
          <w:szCs w:val="22"/>
        </w:rPr>
        <w:t>.</w:t>
      </w:r>
    </w:p>
    <w:p w:rsidR="0093295F" w:rsidRDefault="0093295F" w:rsidP="0093295F">
      <w:pPr>
        <w:widowControl w:val="0"/>
        <w:suppressAutoHyphens/>
        <w:rPr>
          <w:rFonts w:ascii="Calibri" w:hAnsi="Calibri" w:cs="Calibri"/>
          <w:color w:val="000000"/>
          <w:kern w:val="1"/>
          <w:sz w:val="22"/>
          <w:szCs w:val="22"/>
        </w:rPr>
      </w:pPr>
    </w:p>
    <w:p w:rsidR="00CB2CA2" w:rsidRDefault="00CB2CA2" w:rsidP="00922322">
      <w:pPr>
        <w:keepNext/>
        <w:widowControl w:val="0"/>
        <w:suppressAutoHyphens/>
        <w:rPr>
          <w:rFonts w:ascii="Calibri" w:hAnsi="Calibri" w:cs="Calibri"/>
          <w:b/>
          <w:color w:val="000000"/>
          <w:kern w:val="1"/>
          <w:sz w:val="22"/>
          <w:lang w:eastAsia="ar-SA"/>
        </w:rPr>
      </w:pPr>
      <w:r>
        <w:rPr>
          <w:rFonts w:ascii="Calibri" w:hAnsi="Calibri" w:cs="Calibri"/>
          <w:b/>
          <w:color w:val="000000"/>
          <w:kern w:val="1"/>
          <w:sz w:val="22"/>
          <w:lang w:eastAsia="ar-SA"/>
        </w:rPr>
        <w:t>Company Contact</w:t>
      </w:r>
    </w:p>
    <w:p w:rsidR="00CB2CA2" w:rsidRPr="00CB2CA2" w:rsidRDefault="00CB2CA2" w:rsidP="00922322">
      <w:pPr>
        <w:keepNext/>
        <w:widowControl w:val="0"/>
        <w:suppressAutoHyphens/>
        <w:rPr>
          <w:rFonts w:ascii="Calibri" w:hAnsi="Calibri" w:cs="Calibri"/>
          <w:color w:val="000000"/>
          <w:kern w:val="1"/>
          <w:sz w:val="22"/>
          <w:lang w:eastAsia="ar-SA"/>
        </w:rPr>
      </w:pPr>
      <w:r w:rsidRPr="00CB2CA2">
        <w:rPr>
          <w:rFonts w:ascii="Calibri" w:hAnsi="Calibri" w:cs="Calibri"/>
          <w:color w:val="000000"/>
          <w:kern w:val="1"/>
          <w:sz w:val="22"/>
          <w:lang w:eastAsia="ar-SA"/>
        </w:rPr>
        <w:t>Jeff Keiser</w:t>
      </w:r>
    </w:p>
    <w:p w:rsidR="00CB2CA2" w:rsidRPr="00CB2CA2" w:rsidRDefault="00CB2CA2" w:rsidP="00922322">
      <w:pPr>
        <w:keepNext/>
        <w:widowControl w:val="0"/>
        <w:suppressAutoHyphens/>
        <w:rPr>
          <w:rFonts w:ascii="Calibri" w:hAnsi="Calibri" w:cs="Calibri"/>
          <w:color w:val="000000"/>
          <w:kern w:val="1"/>
          <w:sz w:val="22"/>
          <w:lang w:eastAsia="ar-SA"/>
        </w:rPr>
      </w:pPr>
      <w:r w:rsidRPr="00CB2CA2">
        <w:rPr>
          <w:rFonts w:ascii="Calibri" w:hAnsi="Calibri" w:cs="Calibri"/>
          <w:color w:val="000000"/>
          <w:kern w:val="1"/>
          <w:sz w:val="22"/>
          <w:lang w:eastAsia="ar-SA"/>
        </w:rPr>
        <w:t>Tel 217-255-2911</w:t>
      </w:r>
    </w:p>
    <w:p w:rsidR="00CB2CA2" w:rsidRPr="00CB2CA2" w:rsidRDefault="00CB2CA2" w:rsidP="00922322">
      <w:pPr>
        <w:keepNext/>
        <w:widowControl w:val="0"/>
        <w:suppressAutoHyphens/>
        <w:rPr>
          <w:rFonts w:ascii="Calibri" w:hAnsi="Calibri" w:cs="Calibri"/>
          <w:color w:val="000000"/>
          <w:kern w:val="1"/>
          <w:sz w:val="22"/>
          <w:lang w:eastAsia="ar-SA"/>
        </w:rPr>
      </w:pPr>
      <w:r w:rsidRPr="00CB2CA2">
        <w:rPr>
          <w:rFonts w:ascii="Calibri" w:hAnsi="Calibri" w:cs="Calibri"/>
          <w:color w:val="000000"/>
          <w:kern w:val="1"/>
          <w:sz w:val="22"/>
          <w:lang w:eastAsia="ar-SA"/>
        </w:rPr>
        <w:t>Jak2@iteris.com</w:t>
      </w:r>
    </w:p>
    <w:p w:rsidR="00CB2CA2" w:rsidRDefault="00CB2CA2" w:rsidP="00922322">
      <w:pPr>
        <w:keepNext/>
        <w:widowControl w:val="0"/>
        <w:suppressAutoHyphens/>
        <w:rPr>
          <w:rFonts w:ascii="Calibri" w:hAnsi="Calibri" w:cs="Calibri"/>
          <w:b/>
          <w:color w:val="000000"/>
          <w:kern w:val="1"/>
          <w:sz w:val="22"/>
          <w:lang w:eastAsia="ar-SA"/>
        </w:rPr>
      </w:pPr>
    </w:p>
    <w:p w:rsidR="006121D7" w:rsidRPr="006121D7" w:rsidRDefault="006121D7" w:rsidP="00922322">
      <w:pPr>
        <w:keepNext/>
        <w:widowControl w:val="0"/>
        <w:suppressAutoHyphens/>
        <w:rPr>
          <w:rFonts w:ascii="Calibri" w:hAnsi="Calibri" w:cs="Calibri"/>
          <w:color w:val="000000"/>
          <w:kern w:val="1"/>
          <w:sz w:val="22"/>
          <w:szCs w:val="22"/>
          <w:lang w:eastAsia="ar-SA"/>
        </w:rPr>
      </w:pPr>
      <w:r w:rsidRPr="006121D7">
        <w:rPr>
          <w:rFonts w:ascii="Calibri" w:hAnsi="Calibri" w:cs="Calibri"/>
          <w:b/>
          <w:color w:val="000000"/>
          <w:kern w:val="1"/>
          <w:sz w:val="22"/>
          <w:lang w:eastAsia="ar-SA"/>
        </w:rPr>
        <w:t xml:space="preserve">Investor </w:t>
      </w:r>
      <w:r w:rsidRPr="006121D7">
        <w:rPr>
          <w:rFonts w:ascii="Calibri" w:hAnsi="Calibri" w:cs="Calibri"/>
          <w:b/>
          <w:color w:val="000000"/>
          <w:kern w:val="1"/>
          <w:sz w:val="22"/>
          <w:szCs w:val="22"/>
          <w:lang w:eastAsia="ar-SA"/>
        </w:rPr>
        <w:t>Relations</w:t>
      </w:r>
    </w:p>
    <w:p w:rsidR="006121D7" w:rsidRPr="006121D7" w:rsidRDefault="006121D7" w:rsidP="00922322">
      <w:pPr>
        <w:keepNext/>
        <w:suppressAutoHyphens/>
        <w:rPr>
          <w:rFonts w:ascii="Calibri" w:hAnsi="Calibri" w:cs="Calibri"/>
          <w:color w:val="000000"/>
          <w:kern w:val="1"/>
          <w:sz w:val="22"/>
          <w:szCs w:val="22"/>
          <w:lang w:eastAsia="ar-SA"/>
        </w:rPr>
      </w:pPr>
      <w:r w:rsidRPr="006121D7">
        <w:rPr>
          <w:rFonts w:ascii="Calibri" w:hAnsi="Calibri" w:cs="Calibri"/>
          <w:color w:val="000000"/>
          <w:kern w:val="1"/>
          <w:sz w:val="22"/>
          <w:szCs w:val="22"/>
          <w:lang w:eastAsia="ar-SA"/>
        </w:rPr>
        <w:t>Liolios Group, Inc.</w:t>
      </w:r>
    </w:p>
    <w:p w:rsidR="006121D7" w:rsidRPr="006121D7" w:rsidRDefault="006121D7" w:rsidP="00922322">
      <w:pPr>
        <w:keepNext/>
        <w:suppressAutoHyphens/>
        <w:rPr>
          <w:rFonts w:ascii="Calibri" w:hAnsi="Calibri" w:cs="Calibri"/>
          <w:color w:val="000000"/>
          <w:kern w:val="1"/>
          <w:sz w:val="22"/>
          <w:szCs w:val="22"/>
          <w:lang w:eastAsia="ar-SA"/>
        </w:rPr>
      </w:pPr>
      <w:r w:rsidRPr="006121D7">
        <w:rPr>
          <w:rFonts w:ascii="Calibri" w:hAnsi="Calibri" w:cs="Calibri"/>
          <w:color w:val="000000"/>
          <w:kern w:val="1"/>
          <w:sz w:val="22"/>
          <w:szCs w:val="22"/>
          <w:lang w:eastAsia="ar-SA"/>
        </w:rPr>
        <w:t>Scott Liolios or Cody Slach</w:t>
      </w:r>
    </w:p>
    <w:p w:rsidR="006121D7" w:rsidRPr="006121D7" w:rsidRDefault="006121D7" w:rsidP="00922322">
      <w:pPr>
        <w:keepNext/>
        <w:suppressAutoHyphens/>
        <w:rPr>
          <w:rFonts w:ascii="Arial" w:hAnsi="Arial" w:cs="Arial"/>
          <w:color w:val="000000"/>
          <w:kern w:val="1"/>
          <w:lang w:eastAsia="ar-SA"/>
        </w:rPr>
      </w:pPr>
      <w:r w:rsidRPr="006121D7">
        <w:rPr>
          <w:rFonts w:ascii="Calibri" w:hAnsi="Calibri" w:cs="Calibri"/>
          <w:color w:val="000000"/>
          <w:kern w:val="1"/>
          <w:sz w:val="22"/>
          <w:szCs w:val="22"/>
          <w:lang w:eastAsia="ar-SA"/>
        </w:rPr>
        <w:t>Tel 949-574-3860</w:t>
      </w:r>
    </w:p>
    <w:p w:rsidR="006121D7" w:rsidRPr="006121D7" w:rsidRDefault="001F07B5" w:rsidP="00922322">
      <w:pPr>
        <w:keepNext/>
        <w:suppressAutoHyphens/>
        <w:rPr>
          <w:rFonts w:ascii="Calibri" w:hAnsi="Calibri" w:cs="Calibri"/>
          <w:color w:val="000000"/>
          <w:kern w:val="1"/>
          <w:sz w:val="22"/>
          <w:szCs w:val="22"/>
          <w:lang w:eastAsia="ar-SA"/>
        </w:rPr>
      </w:pPr>
      <w:hyperlink r:id="rId25" w:history="1">
        <w:r w:rsidR="006121D7" w:rsidRPr="006121D7">
          <w:rPr>
            <w:rFonts w:ascii="Calibri" w:hAnsi="Calibri"/>
            <w:color w:val="0000FF"/>
            <w:kern w:val="1"/>
            <w:u w:val="single"/>
            <w:lang w:eastAsia="ar-SA"/>
          </w:rPr>
          <w:t>ITI@liolios.com</w:t>
        </w:r>
      </w:hyperlink>
    </w:p>
    <w:p w:rsidR="006121D7" w:rsidRDefault="006121D7" w:rsidP="00922322">
      <w:pPr>
        <w:rPr>
          <w:rFonts w:asciiTheme="minorHAnsi" w:hAnsiTheme="minorHAnsi" w:cstheme="minorHAnsi"/>
          <w:sz w:val="22"/>
          <w:szCs w:val="22"/>
        </w:rPr>
      </w:pPr>
    </w:p>
    <w:p w:rsidR="00CB2CA2" w:rsidRPr="006121D7" w:rsidRDefault="00CB2CA2" w:rsidP="00922322">
      <w:pPr>
        <w:rPr>
          <w:rFonts w:asciiTheme="minorHAnsi" w:hAnsiTheme="minorHAnsi" w:cstheme="minorHAnsi"/>
          <w:sz w:val="22"/>
          <w:szCs w:val="22"/>
        </w:rPr>
      </w:pPr>
    </w:p>
    <w:sectPr w:rsidR="00CB2CA2" w:rsidRPr="006121D7">
      <w:headerReference w:type="default" r:id="rId26"/>
      <w:footerReference w:type="default" r:id="rId27"/>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B5" w:rsidRDefault="001F07B5">
      <w:r>
        <w:separator/>
      </w:r>
    </w:p>
  </w:endnote>
  <w:endnote w:type="continuationSeparator" w:id="0">
    <w:p w:rsidR="001F07B5" w:rsidRDefault="001F07B5">
      <w:r>
        <w:continuationSeparator/>
      </w:r>
    </w:p>
  </w:endnote>
  <w:endnote w:type="continuationNotice" w:id="1">
    <w:p w:rsidR="001F07B5" w:rsidRDefault="001F0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rPr>
      <w:id w:val="1437636156"/>
      <w:docPartObj>
        <w:docPartGallery w:val="Page Numbers (Bottom of Page)"/>
        <w:docPartUnique/>
      </w:docPartObj>
    </w:sdtPr>
    <w:sdtEndPr>
      <w:rPr>
        <w:noProof/>
      </w:rPr>
    </w:sdtEndPr>
    <w:sdtContent>
      <w:p w:rsidR="007B3479" w:rsidRPr="00074D72" w:rsidRDefault="007B3479">
        <w:pPr>
          <w:pStyle w:val="Footer"/>
          <w:jc w:val="right"/>
          <w:rPr>
            <w:rFonts w:asciiTheme="minorHAnsi" w:hAnsiTheme="minorHAnsi"/>
            <w:sz w:val="22"/>
          </w:rPr>
        </w:pPr>
        <w:r w:rsidRPr="00074D72">
          <w:rPr>
            <w:rFonts w:asciiTheme="minorHAnsi" w:hAnsiTheme="minorHAnsi"/>
            <w:sz w:val="22"/>
          </w:rPr>
          <w:fldChar w:fldCharType="begin"/>
        </w:r>
        <w:r w:rsidRPr="00074D72">
          <w:rPr>
            <w:rFonts w:asciiTheme="minorHAnsi" w:hAnsiTheme="minorHAnsi"/>
            <w:sz w:val="22"/>
          </w:rPr>
          <w:instrText xml:space="preserve"> PAGE   \* MERGEFORMAT </w:instrText>
        </w:r>
        <w:r w:rsidRPr="00074D72">
          <w:rPr>
            <w:rFonts w:asciiTheme="minorHAnsi" w:hAnsiTheme="minorHAnsi"/>
            <w:sz w:val="22"/>
          </w:rPr>
          <w:fldChar w:fldCharType="separate"/>
        </w:r>
        <w:r w:rsidR="00BF1E8A">
          <w:rPr>
            <w:rFonts w:asciiTheme="minorHAnsi" w:hAnsiTheme="minorHAnsi"/>
            <w:noProof/>
            <w:sz w:val="22"/>
          </w:rPr>
          <w:t>1</w:t>
        </w:r>
        <w:r w:rsidRPr="00074D72">
          <w:rPr>
            <w:rFonts w:asciiTheme="minorHAnsi" w:hAnsiTheme="minorHAnsi"/>
            <w:noProof/>
            <w:sz w:val="22"/>
          </w:rPr>
          <w:fldChar w:fldCharType="end"/>
        </w:r>
      </w:p>
    </w:sdtContent>
  </w:sdt>
  <w:p w:rsidR="0039745C" w:rsidRDefault="0039745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B5" w:rsidRDefault="001F07B5">
      <w:r>
        <w:separator/>
      </w:r>
    </w:p>
  </w:footnote>
  <w:footnote w:type="continuationSeparator" w:id="0">
    <w:p w:rsidR="001F07B5" w:rsidRDefault="001F07B5">
      <w:r>
        <w:continuationSeparator/>
      </w:r>
    </w:p>
  </w:footnote>
  <w:footnote w:type="continuationNotice" w:id="1">
    <w:p w:rsidR="001F07B5" w:rsidRDefault="001F07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45C" w:rsidRDefault="00094177">
    <w:pPr>
      <w:pStyle w:val="Header"/>
    </w:pPr>
    <w:r>
      <w:rPr>
        <w:noProof/>
      </w:rPr>
      <w:drawing>
        <wp:inline distT="0" distB="0" distL="0" distR="0" wp14:anchorId="5840B5D6" wp14:editId="458CB054">
          <wp:extent cx="1426845" cy="572168"/>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26845" cy="5721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C4835"/>
    <w:multiLevelType w:val="hybridMultilevel"/>
    <w:tmpl w:val="6088B91C"/>
    <w:lvl w:ilvl="0" w:tplc="52EA39EC">
      <w:numFmt w:val="bullet"/>
      <w:lvlText w:val="-"/>
      <w:lvlJc w:val="left"/>
      <w:pPr>
        <w:ind w:left="720" w:hanging="360"/>
      </w:pPr>
      <w:rPr>
        <w:rFonts w:ascii="Calibri" w:eastAsia="Times New Roman"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C7BB9"/>
    <w:multiLevelType w:val="hybridMultilevel"/>
    <w:tmpl w:val="D158C988"/>
    <w:lvl w:ilvl="0" w:tplc="B64C0E9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65AB0"/>
    <w:multiLevelType w:val="hybridMultilevel"/>
    <w:tmpl w:val="B48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630B7F"/>
    <w:multiLevelType w:val="hybridMultilevel"/>
    <w:tmpl w:val="818C7C3E"/>
    <w:lvl w:ilvl="0" w:tplc="7FCA02E6">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tair Knott">
    <w15:presenceInfo w15:providerId="Windows Live" w15:userId="8f129317ff8318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45C"/>
    <w:rsid w:val="00015802"/>
    <w:rsid w:val="00031AB9"/>
    <w:rsid w:val="00044E77"/>
    <w:rsid w:val="00045A5E"/>
    <w:rsid w:val="00060975"/>
    <w:rsid w:val="00071E6F"/>
    <w:rsid w:val="00074D72"/>
    <w:rsid w:val="00094177"/>
    <w:rsid w:val="000B4F0B"/>
    <w:rsid w:val="000C046A"/>
    <w:rsid w:val="000C494C"/>
    <w:rsid w:val="000D70EC"/>
    <w:rsid w:val="000E126D"/>
    <w:rsid w:val="000E3DC8"/>
    <w:rsid w:val="001069E9"/>
    <w:rsid w:val="00132AA6"/>
    <w:rsid w:val="00171929"/>
    <w:rsid w:val="00184904"/>
    <w:rsid w:val="00195192"/>
    <w:rsid w:val="00195CD9"/>
    <w:rsid w:val="001A41DF"/>
    <w:rsid w:val="001A4BE2"/>
    <w:rsid w:val="001B6344"/>
    <w:rsid w:val="001F07B5"/>
    <w:rsid w:val="001F62DD"/>
    <w:rsid w:val="00221509"/>
    <w:rsid w:val="002249CE"/>
    <w:rsid w:val="00244BB9"/>
    <w:rsid w:val="002718B5"/>
    <w:rsid w:val="00271BB7"/>
    <w:rsid w:val="002722C0"/>
    <w:rsid w:val="00274CF0"/>
    <w:rsid w:val="002943D9"/>
    <w:rsid w:val="002B2F9D"/>
    <w:rsid w:val="002E2C9B"/>
    <w:rsid w:val="00313FE4"/>
    <w:rsid w:val="003341CF"/>
    <w:rsid w:val="0033524A"/>
    <w:rsid w:val="00357090"/>
    <w:rsid w:val="00372C96"/>
    <w:rsid w:val="00372D08"/>
    <w:rsid w:val="00375E08"/>
    <w:rsid w:val="0039745C"/>
    <w:rsid w:val="003C6664"/>
    <w:rsid w:val="003D414F"/>
    <w:rsid w:val="003D4D94"/>
    <w:rsid w:val="003E4C31"/>
    <w:rsid w:val="00403541"/>
    <w:rsid w:val="00412448"/>
    <w:rsid w:val="004500C9"/>
    <w:rsid w:val="00485E93"/>
    <w:rsid w:val="0049611A"/>
    <w:rsid w:val="004A371D"/>
    <w:rsid w:val="004B2710"/>
    <w:rsid w:val="004C6673"/>
    <w:rsid w:val="005141F8"/>
    <w:rsid w:val="0051498F"/>
    <w:rsid w:val="00514B2A"/>
    <w:rsid w:val="005360E8"/>
    <w:rsid w:val="00574DE5"/>
    <w:rsid w:val="00583569"/>
    <w:rsid w:val="00586618"/>
    <w:rsid w:val="0059232D"/>
    <w:rsid w:val="0059312E"/>
    <w:rsid w:val="00595D31"/>
    <w:rsid w:val="005A4FD5"/>
    <w:rsid w:val="005A6C25"/>
    <w:rsid w:val="005B5563"/>
    <w:rsid w:val="005F5675"/>
    <w:rsid w:val="006121D7"/>
    <w:rsid w:val="00637E8A"/>
    <w:rsid w:val="0064267E"/>
    <w:rsid w:val="0065550C"/>
    <w:rsid w:val="0067315C"/>
    <w:rsid w:val="006B647D"/>
    <w:rsid w:val="006C569F"/>
    <w:rsid w:val="007033D1"/>
    <w:rsid w:val="00712F0A"/>
    <w:rsid w:val="00713C20"/>
    <w:rsid w:val="007200A7"/>
    <w:rsid w:val="00721870"/>
    <w:rsid w:val="007271FF"/>
    <w:rsid w:val="00747C2B"/>
    <w:rsid w:val="00764025"/>
    <w:rsid w:val="00783C42"/>
    <w:rsid w:val="007A3AE0"/>
    <w:rsid w:val="007B3479"/>
    <w:rsid w:val="007C532F"/>
    <w:rsid w:val="007C6EA6"/>
    <w:rsid w:val="007D1C47"/>
    <w:rsid w:val="007D4A1C"/>
    <w:rsid w:val="007E408B"/>
    <w:rsid w:val="00826942"/>
    <w:rsid w:val="008269D9"/>
    <w:rsid w:val="008451AA"/>
    <w:rsid w:val="00847460"/>
    <w:rsid w:val="00855FCE"/>
    <w:rsid w:val="00862BCD"/>
    <w:rsid w:val="00865E7D"/>
    <w:rsid w:val="00875CB6"/>
    <w:rsid w:val="008B1C33"/>
    <w:rsid w:val="008E3914"/>
    <w:rsid w:val="008F39F4"/>
    <w:rsid w:val="00922322"/>
    <w:rsid w:val="0093295F"/>
    <w:rsid w:val="00942BF0"/>
    <w:rsid w:val="009436CD"/>
    <w:rsid w:val="00994CA8"/>
    <w:rsid w:val="009A2503"/>
    <w:rsid w:val="009A2EFC"/>
    <w:rsid w:val="009B2CF6"/>
    <w:rsid w:val="009B5AB8"/>
    <w:rsid w:val="009C502B"/>
    <w:rsid w:val="009C5F38"/>
    <w:rsid w:val="009C758E"/>
    <w:rsid w:val="009D28E7"/>
    <w:rsid w:val="009D5F1D"/>
    <w:rsid w:val="009F72C1"/>
    <w:rsid w:val="00A24C4B"/>
    <w:rsid w:val="00A40A83"/>
    <w:rsid w:val="00A973AA"/>
    <w:rsid w:val="00AC4114"/>
    <w:rsid w:val="00AE3866"/>
    <w:rsid w:val="00B31C03"/>
    <w:rsid w:val="00B3326F"/>
    <w:rsid w:val="00B35776"/>
    <w:rsid w:val="00B36969"/>
    <w:rsid w:val="00B755D8"/>
    <w:rsid w:val="00BB2C3C"/>
    <w:rsid w:val="00BC72DC"/>
    <w:rsid w:val="00BE2B84"/>
    <w:rsid w:val="00BE46AC"/>
    <w:rsid w:val="00BE7083"/>
    <w:rsid w:val="00BF1E8A"/>
    <w:rsid w:val="00C05CB4"/>
    <w:rsid w:val="00C07B8C"/>
    <w:rsid w:val="00C14734"/>
    <w:rsid w:val="00C14BFF"/>
    <w:rsid w:val="00C22F59"/>
    <w:rsid w:val="00C66C3D"/>
    <w:rsid w:val="00C925B9"/>
    <w:rsid w:val="00C9333C"/>
    <w:rsid w:val="00CB2CA2"/>
    <w:rsid w:val="00CE5067"/>
    <w:rsid w:val="00D27A29"/>
    <w:rsid w:val="00D335DA"/>
    <w:rsid w:val="00D448B1"/>
    <w:rsid w:val="00D47BB3"/>
    <w:rsid w:val="00D83BBE"/>
    <w:rsid w:val="00DA48D2"/>
    <w:rsid w:val="00DC568D"/>
    <w:rsid w:val="00DE4145"/>
    <w:rsid w:val="00DF0314"/>
    <w:rsid w:val="00DF45D3"/>
    <w:rsid w:val="00E32C76"/>
    <w:rsid w:val="00E33528"/>
    <w:rsid w:val="00E35A72"/>
    <w:rsid w:val="00E53EEE"/>
    <w:rsid w:val="00E7135C"/>
    <w:rsid w:val="00E84ED5"/>
    <w:rsid w:val="00EA0803"/>
    <w:rsid w:val="00EA548F"/>
    <w:rsid w:val="00F01432"/>
    <w:rsid w:val="00F17CDB"/>
    <w:rsid w:val="00F245D1"/>
    <w:rsid w:val="00F26A21"/>
    <w:rsid w:val="00F617CE"/>
    <w:rsid w:val="00F84632"/>
    <w:rsid w:val="00F977E0"/>
    <w:rsid w:val="00FB563B"/>
    <w:rsid w:val="00FB6AA7"/>
    <w:rsid w:val="00FC0E7D"/>
    <w:rsid w:val="00FC4B2A"/>
    <w:rsid w:val="00FC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autoSpaceDE w:val="0"/>
      <w:autoSpaceDN w:val="0"/>
      <w:adjustRightInd w:val="0"/>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link w:val="BodyTextInden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t">
    <w:name w:val="t"/>
    <w:uiPriority w:val="99"/>
    <w:rPr>
      <w:rFonts w:cs="Times New Roman"/>
    </w:rPr>
  </w:style>
  <w:style w:type="character" w:customStyle="1" w:styleId="tt">
    <w:name w:val="tt"/>
    <w:uiPriority w:val="99"/>
    <w:rPr>
      <w:rFonts w:cs="Times New Roman"/>
    </w:rPr>
  </w:style>
  <w:style w:type="character" w:customStyle="1" w:styleId="t2">
    <w:name w:val="t2"/>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locked/>
    <w:rPr>
      <w:rFonts w:cs="Times New Roman"/>
      <w:b/>
      <w:bCs/>
    </w:rPr>
  </w:style>
  <w:style w:type="paragraph" w:styleId="Revision">
    <w:name w:val="Revision"/>
    <w:hidden/>
    <w:uiPriority w:val="99"/>
    <w:semiHidden/>
    <w:rPr>
      <w:sz w:val="24"/>
      <w:szCs w:val="24"/>
    </w:rPr>
  </w:style>
  <w:style w:type="character" w:customStyle="1" w:styleId="ritafont">
    <w:name w:val="ritafont"/>
    <w:uiPriority w:val="99"/>
    <w:rPr>
      <w:rFonts w:cs="Times New Roman"/>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612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autoSpaceDE w:val="0"/>
      <w:autoSpaceDN w:val="0"/>
      <w:adjustRightInd w:val="0"/>
      <w:spacing w:line="480" w:lineRule="auto"/>
      <w:outlineLvl w:val="0"/>
    </w:pPr>
    <w:rPr>
      <w:b/>
    </w:rPr>
  </w:style>
  <w:style w:type="paragraph" w:styleId="Heading2">
    <w:name w:val="heading 2"/>
    <w:basedOn w:val="Normal"/>
    <w:next w:val="Normal"/>
    <w:link w:val="Heading2Char"/>
    <w:uiPriority w:val="99"/>
    <w:qFormat/>
    <w:pPr>
      <w:keepNext/>
      <w:jc w:val="center"/>
      <w:outlineLvl w:val="1"/>
    </w:pPr>
    <w:rPr>
      <w:sz w:val="28"/>
    </w:rPr>
  </w:style>
  <w:style w:type="paragraph" w:styleId="Heading3">
    <w:name w:val="heading 3"/>
    <w:basedOn w:val="Normal"/>
    <w:next w:val="Normal"/>
    <w:link w:val="Heading3Char"/>
    <w:uiPriority w:val="99"/>
    <w:qFormat/>
    <w:pPr>
      <w:keepNext/>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uiPriority w:val="99"/>
    <w:rPr>
      <w:rFonts w:cs="Times New Roman"/>
    </w:rPr>
  </w:style>
  <w:style w:type="paragraph" w:styleId="BodyText">
    <w:name w:val="Body Text"/>
    <w:basedOn w:val="Normal"/>
    <w:link w:val="BodyTextChar"/>
    <w:uiPriority w:val="99"/>
    <w:rPr>
      <w:color w:val="000000"/>
    </w:rPr>
  </w:style>
  <w:style w:type="character" w:customStyle="1" w:styleId="BodyTextChar">
    <w:name w:val="Body Text Char"/>
    <w:link w:val="BodyText"/>
    <w:uiPriority w:val="99"/>
    <w:semiHidden/>
    <w:rPr>
      <w:sz w:val="24"/>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link w:val="BodyTextIndentChar"/>
    <w:uiPriority w:val="99"/>
    <w:pPr>
      <w:spacing w:line="360" w:lineRule="auto"/>
      <w:ind w:firstLine="720"/>
    </w:pPr>
    <w:rPr>
      <w:szCs w:val="20"/>
    </w:rPr>
  </w:style>
  <w:style w:type="character" w:customStyle="1" w:styleId="BodyTextIndentChar">
    <w:name w:val="Body Text Indent Char"/>
    <w:link w:val="BodyTextInden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sz w:val="0"/>
      <w:szCs w:val="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rPr>
  </w:style>
  <w:style w:type="character" w:customStyle="1" w:styleId="t">
    <w:name w:val="t"/>
    <w:uiPriority w:val="99"/>
    <w:rPr>
      <w:rFonts w:cs="Times New Roman"/>
    </w:rPr>
  </w:style>
  <w:style w:type="character" w:customStyle="1" w:styleId="tt">
    <w:name w:val="tt"/>
    <w:uiPriority w:val="99"/>
    <w:rPr>
      <w:rFonts w:cs="Times New Roman"/>
    </w:rPr>
  </w:style>
  <w:style w:type="character" w:customStyle="1" w:styleId="t2">
    <w:name w:val="t2"/>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locked/>
    <w:rPr>
      <w:rFonts w:cs="Times New Roman"/>
      <w:b/>
      <w:bCs/>
    </w:rPr>
  </w:style>
  <w:style w:type="paragraph" w:styleId="Revision">
    <w:name w:val="Revision"/>
    <w:hidden/>
    <w:uiPriority w:val="99"/>
    <w:semiHidden/>
    <w:rPr>
      <w:sz w:val="24"/>
      <w:szCs w:val="24"/>
    </w:rPr>
  </w:style>
  <w:style w:type="character" w:customStyle="1" w:styleId="ritafont">
    <w:name w:val="ritafont"/>
    <w:uiPriority w:val="99"/>
    <w:rPr>
      <w:rFonts w:cs="Times New Roman"/>
    </w:rPr>
  </w:style>
  <w:style w:type="character" w:styleId="FollowedHyperlink">
    <w:name w:val="FollowedHyperlink"/>
    <w:uiPriority w:val="99"/>
    <w:semiHidden/>
    <w:unhideWhenUsed/>
    <w:rPr>
      <w:color w:val="800080"/>
      <w:u w:val="single"/>
    </w:rPr>
  </w:style>
  <w:style w:type="paragraph" w:styleId="ListParagraph">
    <w:name w:val="List Paragraph"/>
    <w:basedOn w:val="Normal"/>
    <w:uiPriority w:val="34"/>
    <w:qFormat/>
    <w:rsid w:val="00612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5176">
      <w:marLeft w:val="0"/>
      <w:marRight w:val="0"/>
      <w:marTop w:val="0"/>
      <w:marBottom w:val="0"/>
      <w:divBdr>
        <w:top w:val="none" w:sz="0" w:space="0" w:color="auto"/>
        <w:left w:val="none" w:sz="0" w:space="0" w:color="auto"/>
        <w:bottom w:val="none" w:sz="0" w:space="0" w:color="auto"/>
        <w:right w:val="none" w:sz="0" w:space="0" w:color="auto"/>
      </w:divBdr>
    </w:div>
    <w:div w:id="194925177">
      <w:marLeft w:val="0"/>
      <w:marRight w:val="0"/>
      <w:marTop w:val="0"/>
      <w:marBottom w:val="0"/>
      <w:divBdr>
        <w:top w:val="none" w:sz="0" w:space="0" w:color="auto"/>
        <w:left w:val="none" w:sz="0" w:space="0" w:color="auto"/>
        <w:bottom w:val="none" w:sz="0" w:space="0" w:color="auto"/>
        <w:right w:val="none" w:sz="0" w:space="0" w:color="auto"/>
      </w:divBdr>
    </w:div>
    <w:div w:id="194925178">
      <w:marLeft w:val="0"/>
      <w:marRight w:val="0"/>
      <w:marTop w:val="0"/>
      <w:marBottom w:val="0"/>
      <w:divBdr>
        <w:top w:val="none" w:sz="0" w:space="0" w:color="auto"/>
        <w:left w:val="none" w:sz="0" w:space="0" w:color="auto"/>
        <w:bottom w:val="none" w:sz="0" w:space="0" w:color="auto"/>
        <w:right w:val="none" w:sz="0" w:space="0" w:color="auto"/>
      </w:divBdr>
    </w:div>
    <w:div w:id="595211817">
      <w:bodyDiv w:val="1"/>
      <w:marLeft w:val="0"/>
      <w:marRight w:val="0"/>
      <w:marTop w:val="0"/>
      <w:marBottom w:val="0"/>
      <w:divBdr>
        <w:top w:val="none" w:sz="0" w:space="0" w:color="auto"/>
        <w:left w:val="none" w:sz="0" w:space="0" w:color="auto"/>
        <w:bottom w:val="none" w:sz="0" w:space="0" w:color="auto"/>
        <w:right w:val="none" w:sz="0" w:space="0" w:color="auto"/>
      </w:divBdr>
    </w:div>
    <w:div w:id="709108533">
      <w:bodyDiv w:val="1"/>
      <w:marLeft w:val="0"/>
      <w:marRight w:val="0"/>
      <w:marTop w:val="0"/>
      <w:marBottom w:val="0"/>
      <w:divBdr>
        <w:top w:val="none" w:sz="0" w:space="0" w:color="auto"/>
        <w:left w:val="none" w:sz="0" w:space="0" w:color="auto"/>
        <w:bottom w:val="none" w:sz="0" w:space="0" w:color="auto"/>
        <w:right w:val="none" w:sz="0" w:space="0" w:color="auto"/>
      </w:divBdr>
      <w:divsChild>
        <w:div w:id="439227705">
          <w:marLeft w:val="0"/>
          <w:marRight w:val="0"/>
          <w:marTop w:val="0"/>
          <w:marBottom w:val="0"/>
          <w:divBdr>
            <w:top w:val="none" w:sz="0" w:space="0" w:color="auto"/>
            <w:left w:val="none" w:sz="0" w:space="0" w:color="auto"/>
            <w:bottom w:val="none" w:sz="0" w:space="0" w:color="auto"/>
            <w:right w:val="none" w:sz="0" w:space="0" w:color="auto"/>
          </w:divBdr>
          <w:divsChild>
            <w:div w:id="395058082">
              <w:marLeft w:val="0"/>
              <w:marRight w:val="0"/>
              <w:marTop w:val="0"/>
              <w:marBottom w:val="0"/>
              <w:divBdr>
                <w:top w:val="none" w:sz="0" w:space="0" w:color="auto"/>
                <w:left w:val="none" w:sz="0" w:space="0" w:color="auto"/>
                <w:bottom w:val="none" w:sz="0" w:space="0" w:color="auto"/>
                <w:right w:val="none" w:sz="0" w:space="0" w:color="auto"/>
              </w:divBdr>
              <w:divsChild>
                <w:div w:id="191185672">
                  <w:marLeft w:val="0"/>
                  <w:marRight w:val="0"/>
                  <w:marTop w:val="0"/>
                  <w:marBottom w:val="0"/>
                  <w:divBdr>
                    <w:top w:val="none" w:sz="0" w:space="0" w:color="auto"/>
                    <w:left w:val="none" w:sz="0" w:space="0" w:color="auto"/>
                    <w:bottom w:val="none" w:sz="0" w:space="0" w:color="auto"/>
                    <w:right w:val="none" w:sz="0" w:space="0" w:color="auto"/>
                  </w:divBdr>
                  <w:divsChild>
                    <w:div w:id="441919334">
                      <w:marLeft w:val="0"/>
                      <w:marRight w:val="0"/>
                      <w:marTop w:val="0"/>
                      <w:marBottom w:val="0"/>
                      <w:divBdr>
                        <w:top w:val="none" w:sz="0" w:space="0" w:color="auto"/>
                        <w:left w:val="none" w:sz="0" w:space="0" w:color="auto"/>
                        <w:bottom w:val="none" w:sz="0" w:space="0" w:color="auto"/>
                        <w:right w:val="none" w:sz="0" w:space="0" w:color="auto"/>
                      </w:divBdr>
                      <w:divsChild>
                        <w:div w:id="243688162">
                          <w:marLeft w:val="0"/>
                          <w:marRight w:val="0"/>
                          <w:marTop w:val="0"/>
                          <w:marBottom w:val="0"/>
                          <w:divBdr>
                            <w:top w:val="none" w:sz="0" w:space="0" w:color="auto"/>
                            <w:left w:val="none" w:sz="0" w:space="0" w:color="auto"/>
                            <w:bottom w:val="none" w:sz="0" w:space="0" w:color="auto"/>
                            <w:right w:val="none" w:sz="0" w:space="0" w:color="auto"/>
                          </w:divBdr>
                          <w:divsChild>
                            <w:div w:id="1503624234">
                              <w:marLeft w:val="0"/>
                              <w:marRight w:val="0"/>
                              <w:marTop w:val="0"/>
                              <w:marBottom w:val="0"/>
                              <w:divBdr>
                                <w:top w:val="none" w:sz="0" w:space="0" w:color="auto"/>
                                <w:left w:val="none" w:sz="0" w:space="0" w:color="auto"/>
                                <w:bottom w:val="none" w:sz="0" w:space="0" w:color="auto"/>
                                <w:right w:val="none" w:sz="0" w:space="0" w:color="auto"/>
                              </w:divBdr>
                              <w:divsChild>
                                <w:div w:id="2036806662">
                                  <w:marLeft w:val="0"/>
                                  <w:marRight w:val="0"/>
                                  <w:marTop w:val="0"/>
                                  <w:marBottom w:val="0"/>
                                  <w:divBdr>
                                    <w:top w:val="none" w:sz="0" w:space="0" w:color="auto"/>
                                    <w:left w:val="none" w:sz="0" w:space="0" w:color="auto"/>
                                    <w:bottom w:val="none" w:sz="0" w:space="0" w:color="auto"/>
                                    <w:right w:val="none" w:sz="0" w:space="0" w:color="auto"/>
                                  </w:divBdr>
                                  <w:divsChild>
                                    <w:div w:id="20842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990765">
      <w:bodyDiv w:val="1"/>
      <w:marLeft w:val="0"/>
      <w:marRight w:val="0"/>
      <w:marTop w:val="0"/>
      <w:marBottom w:val="0"/>
      <w:divBdr>
        <w:top w:val="none" w:sz="0" w:space="0" w:color="auto"/>
        <w:left w:val="none" w:sz="0" w:space="0" w:color="auto"/>
        <w:bottom w:val="none" w:sz="0" w:space="0" w:color="auto"/>
        <w:right w:val="none" w:sz="0" w:space="0" w:color="auto"/>
      </w:divBdr>
    </w:div>
    <w:div w:id="859003260">
      <w:bodyDiv w:val="1"/>
      <w:marLeft w:val="0"/>
      <w:marRight w:val="0"/>
      <w:marTop w:val="0"/>
      <w:marBottom w:val="0"/>
      <w:divBdr>
        <w:top w:val="none" w:sz="0" w:space="0" w:color="auto"/>
        <w:left w:val="none" w:sz="0" w:space="0" w:color="auto"/>
        <w:bottom w:val="none" w:sz="0" w:space="0" w:color="auto"/>
        <w:right w:val="none" w:sz="0" w:space="0" w:color="auto"/>
      </w:divBdr>
      <w:divsChild>
        <w:div w:id="794642361">
          <w:marLeft w:val="0"/>
          <w:marRight w:val="0"/>
          <w:marTop w:val="0"/>
          <w:marBottom w:val="0"/>
          <w:divBdr>
            <w:top w:val="none" w:sz="0" w:space="0" w:color="auto"/>
            <w:left w:val="none" w:sz="0" w:space="0" w:color="auto"/>
            <w:bottom w:val="none" w:sz="0" w:space="0" w:color="auto"/>
            <w:right w:val="none" w:sz="0" w:space="0" w:color="auto"/>
          </w:divBdr>
          <w:divsChild>
            <w:div w:id="2009674730">
              <w:marLeft w:val="0"/>
              <w:marRight w:val="0"/>
              <w:marTop w:val="0"/>
              <w:marBottom w:val="0"/>
              <w:divBdr>
                <w:top w:val="none" w:sz="0" w:space="0" w:color="auto"/>
                <w:left w:val="none" w:sz="0" w:space="0" w:color="auto"/>
                <w:bottom w:val="none" w:sz="0" w:space="0" w:color="auto"/>
                <w:right w:val="none" w:sz="0" w:space="0" w:color="auto"/>
              </w:divBdr>
              <w:divsChild>
                <w:div w:id="116873222">
                  <w:marLeft w:val="0"/>
                  <w:marRight w:val="0"/>
                  <w:marTop w:val="0"/>
                  <w:marBottom w:val="0"/>
                  <w:divBdr>
                    <w:top w:val="none" w:sz="0" w:space="0" w:color="auto"/>
                    <w:left w:val="none" w:sz="0" w:space="0" w:color="auto"/>
                    <w:bottom w:val="none" w:sz="0" w:space="0" w:color="auto"/>
                    <w:right w:val="none" w:sz="0" w:space="0" w:color="auto"/>
                  </w:divBdr>
                  <w:divsChild>
                    <w:div w:id="1780485992">
                      <w:marLeft w:val="0"/>
                      <w:marRight w:val="0"/>
                      <w:marTop w:val="0"/>
                      <w:marBottom w:val="0"/>
                      <w:divBdr>
                        <w:top w:val="none" w:sz="0" w:space="0" w:color="auto"/>
                        <w:left w:val="none" w:sz="0" w:space="0" w:color="auto"/>
                        <w:bottom w:val="none" w:sz="0" w:space="0" w:color="auto"/>
                        <w:right w:val="none" w:sz="0" w:space="0" w:color="auto"/>
                      </w:divBdr>
                      <w:divsChild>
                        <w:div w:id="707029232">
                          <w:marLeft w:val="0"/>
                          <w:marRight w:val="0"/>
                          <w:marTop w:val="0"/>
                          <w:marBottom w:val="0"/>
                          <w:divBdr>
                            <w:top w:val="none" w:sz="0" w:space="0" w:color="auto"/>
                            <w:left w:val="none" w:sz="0" w:space="0" w:color="auto"/>
                            <w:bottom w:val="none" w:sz="0" w:space="0" w:color="auto"/>
                            <w:right w:val="none" w:sz="0" w:space="0" w:color="auto"/>
                          </w:divBdr>
                          <w:divsChild>
                            <w:div w:id="1188831952">
                              <w:marLeft w:val="0"/>
                              <w:marRight w:val="0"/>
                              <w:marTop w:val="0"/>
                              <w:marBottom w:val="0"/>
                              <w:divBdr>
                                <w:top w:val="none" w:sz="0" w:space="0" w:color="auto"/>
                                <w:left w:val="none" w:sz="0" w:space="0" w:color="auto"/>
                                <w:bottom w:val="none" w:sz="0" w:space="0" w:color="auto"/>
                                <w:right w:val="none" w:sz="0" w:space="0" w:color="auto"/>
                              </w:divBdr>
                              <w:divsChild>
                                <w:div w:id="1102266738">
                                  <w:marLeft w:val="0"/>
                                  <w:marRight w:val="0"/>
                                  <w:marTop w:val="0"/>
                                  <w:marBottom w:val="0"/>
                                  <w:divBdr>
                                    <w:top w:val="none" w:sz="0" w:space="0" w:color="auto"/>
                                    <w:left w:val="none" w:sz="0" w:space="0" w:color="auto"/>
                                    <w:bottom w:val="none" w:sz="0" w:space="0" w:color="auto"/>
                                    <w:right w:val="none" w:sz="0" w:space="0" w:color="auto"/>
                                  </w:divBdr>
                                  <w:divsChild>
                                    <w:div w:id="280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7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www.clearag.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teris.com/"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iteris.com/solutions/weather-analytics" TargetMode="External"/><Relationship Id="rId25" Type="http://schemas.openxmlformats.org/officeDocument/2006/relationships/hyperlink" Target="mailto:ITI@liolios.com" TargetMode="External"/><Relationship Id="rId2" Type="http://schemas.openxmlformats.org/officeDocument/2006/relationships/customXml" Target="../customXml/item2.xml"/><Relationship Id="rId16" Type="http://schemas.openxmlformats.org/officeDocument/2006/relationships/hyperlink" Target="http://www.iteris.com/" TargetMode="External"/><Relationship Id="rId20" Type="http://schemas.openxmlformats.org/officeDocument/2006/relationships/hyperlink" Target="http://www.f4f.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http://www.youtube.com/user/IterisSolutions"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s://twitter.com/Iteris" TargetMode="Externa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http://www.F4F.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https://www.facebook.com/pages/Iteris-Transportation-Management-Solutions/202838216412564?sk=wall"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A2505-A524-470D-AA84-1F0DBAA3A1AB}">
  <ds:schemaRefs>
    <ds:schemaRef ds:uri="http://schemas.openxmlformats.org/officeDocument/2006/bibliography"/>
  </ds:schemaRefs>
</ds:datastoreItem>
</file>

<file path=customXml/itemProps2.xml><?xml version="1.0" encoding="utf-8"?>
<ds:datastoreItem xmlns:ds="http://schemas.openxmlformats.org/officeDocument/2006/customXml" ds:itemID="{62866302-971E-48F7-9DF8-343D1D6A5536}">
  <ds:schemaRefs>
    <ds:schemaRef ds:uri="http://schemas.openxmlformats.org/officeDocument/2006/bibliography"/>
  </ds:schemaRefs>
</ds:datastoreItem>
</file>

<file path=customXml/itemProps3.xml><?xml version="1.0" encoding="utf-8"?>
<ds:datastoreItem xmlns:ds="http://schemas.openxmlformats.org/officeDocument/2006/customXml" ds:itemID="{1A2A5CCB-5A7C-4968-BD3F-C736B6C98BA7}">
  <ds:schemaRefs>
    <ds:schemaRef ds:uri="http://schemas.openxmlformats.org/officeDocument/2006/bibliography"/>
  </ds:schemaRefs>
</ds:datastoreItem>
</file>

<file path=customXml/itemProps4.xml><?xml version="1.0" encoding="utf-8"?>
<ds:datastoreItem xmlns:ds="http://schemas.openxmlformats.org/officeDocument/2006/customXml" ds:itemID="{3EB6A1AA-7715-419B-9A81-D09E8F0B328C}">
  <ds:schemaRefs>
    <ds:schemaRef ds:uri="http://schemas.openxmlformats.org/officeDocument/2006/bibliography"/>
  </ds:schemaRefs>
</ds:datastoreItem>
</file>

<file path=customXml/itemProps5.xml><?xml version="1.0" encoding="utf-8"?>
<ds:datastoreItem xmlns:ds="http://schemas.openxmlformats.org/officeDocument/2006/customXml" ds:itemID="{F8A43CCC-085D-4700-BCDE-5B2E42092B1B}">
  <ds:schemaRefs>
    <ds:schemaRef ds:uri="http://schemas.openxmlformats.org/officeDocument/2006/bibliography"/>
  </ds:schemaRefs>
</ds:datastoreItem>
</file>

<file path=customXml/itemProps6.xml><?xml version="1.0" encoding="utf-8"?>
<ds:datastoreItem xmlns:ds="http://schemas.openxmlformats.org/officeDocument/2006/customXml" ds:itemID="{93BA9193-1189-4281-BE5B-235680DDA8FD}">
  <ds:schemaRefs>
    <ds:schemaRef ds:uri="http://schemas.openxmlformats.org/officeDocument/2006/bibliography"/>
  </ds:schemaRefs>
</ds:datastoreItem>
</file>

<file path=customXml/itemProps7.xml><?xml version="1.0" encoding="utf-8"?>
<ds:datastoreItem xmlns:ds="http://schemas.openxmlformats.org/officeDocument/2006/customXml" ds:itemID="{8D6A5B86-A5D6-4448-B0CE-6551FCC98358}">
  <ds:schemaRefs>
    <ds:schemaRef ds:uri="http://schemas.openxmlformats.org/officeDocument/2006/bibliography"/>
  </ds:schemaRefs>
</ds:datastoreItem>
</file>

<file path=customXml/itemProps8.xml><?xml version="1.0" encoding="utf-8"?>
<ds:datastoreItem xmlns:ds="http://schemas.openxmlformats.org/officeDocument/2006/customXml" ds:itemID="{6772639F-F3A5-4D13-93CD-CA50AF27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Iteris Wins $9</vt:lpstr>
    </vt:vector>
  </TitlesOfParts>
  <Company>Odetics, Inc.</Company>
  <LinksUpToDate>false</LinksUpToDate>
  <CharactersWithSpaces>5189</CharactersWithSpaces>
  <SharedDoc>false</SharedDoc>
  <HLinks>
    <vt:vector size="48" baseType="variant">
      <vt:variant>
        <vt:i4>7667797</vt:i4>
      </vt:variant>
      <vt:variant>
        <vt:i4>21</vt:i4>
      </vt:variant>
      <vt:variant>
        <vt:i4>0</vt:i4>
      </vt:variant>
      <vt:variant>
        <vt:i4>5</vt:i4>
      </vt:variant>
      <vt:variant>
        <vt:lpwstr>mailto:ITI@liolios.com</vt:lpwstr>
      </vt:variant>
      <vt:variant>
        <vt:lpwstr/>
      </vt:variant>
      <vt:variant>
        <vt:i4>7340043</vt:i4>
      </vt:variant>
      <vt:variant>
        <vt:i4>18</vt:i4>
      </vt:variant>
      <vt:variant>
        <vt:i4>0</vt:i4>
      </vt:variant>
      <vt:variant>
        <vt:i4>5</vt:i4>
      </vt:variant>
      <vt:variant>
        <vt:lpwstr>http://us.lrd.yahoo.com/_ylt=Aq7R8XvUXdqNMLf7KFPKzzAGuodG;_ylu=X3oDMTFrbzVrN3R2BG1pdANBcnRpY2xlIEJvZHkEcG9zAzEyBHNlYwNNZWRpYUFydGljbGVCb2R5QXNzZW1ibHk-;_ylg=X3oDMTM3ams4N2ltBGludGwDdXMEbGFuZwNlbi11cwRwc3RhaWQDZTAyMzNlMzMtZGQyZC0zYmJiLWFhZmUtNjMxOGRjMTBlZTY1BHBzdGNhdANuZXdzfGNvbXBhbnlmaW5hbmNlcwRwdANzdG9yeXBhZ2U-;_ylv=0/SIG=17j8pamrk/EXP=1346700091/**http%3A/cts.businesswire.com/ct/CT%3Fid=smartlink%26url=http%253A%252F%252Fwww.youtube.com%252Fuser%252FIterisTrafficSensors%26esheet=50356202%26lan=en-US%26anchor=You%2BTube%26index=12%26md5=32de10a8399ef0cd919c9a4f9af06734</vt:lpwstr>
      </vt:variant>
      <vt:variant>
        <vt:lpwstr/>
      </vt:variant>
      <vt:variant>
        <vt:i4>7340145</vt:i4>
      </vt:variant>
      <vt:variant>
        <vt:i4>15</vt:i4>
      </vt:variant>
      <vt:variant>
        <vt:i4>0</vt:i4>
      </vt:variant>
      <vt:variant>
        <vt:i4>5</vt:i4>
      </vt:variant>
      <vt:variant>
        <vt:lpwstr>http://us.lrd.yahoo.com/_ylt=AvvzBSMdOzvYq_po30ybn0kGuodG;_ylu=X3oDMTFrM2g5cm4zBG1pdANBcnRpY2xlIEJvZHkEcG9zAzExBHNlYwNNZWRpYUFydGljbGVCb2R5QXNzZW1ibHk-;_ylg=X3oDMTM3ams4N2ltBGludGwDdXMEbGFuZwNlbi11cwRwc3RhaWQDZTAyMzNlMzMtZGQyZC0zYmJiLWFhZmUtNjMxOGRjMTBlZTY1BHBzdGNhdANuZXdzfGNvbXBhbnlmaW5hbmNlcwRwdANzdG9yeXBhZ2U-;_ylv=0/SIG=16s44ifie/EXP=1346700091/**http%3A/cts.businesswire.com/ct/CT%3Fid=smartlink%26url=http%253A%252F%252Ftwitter.com%252FIterisSystems%26esheet=50356202%26lan=en-US%26anchor=Twitter%26index=11%26md5=c27cf1c74f720b6f8d008b5d2c3aae7f</vt:lpwstr>
      </vt:variant>
      <vt:variant>
        <vt:lpwstr/>
      </vt:variant>
      <vt:variant>
        <vt:i4>7274511</vt:i4>
      </vt:variant>
      <vt:variant>
        <vt:i4>12</vt:i4>
      </vt:variant>
      <vt:variant>
        <vt:i4>0</vt:i4>
      </vt:variant>
      <vt:variant>
        <vt:i4>5</vt:i4>
      </vt:variant>
      <vt:variant>
        <vt:lpwstr>http://us.lrd.yahoo.com/_ylt=ArAoCDlNaxwzyC2hdm4vi6AGuodG;_ylu=X3oDMTFrb2pndWQ3BG1pdANBcnRpY2xlIEJvZHkEcG9zAzEwBHNlYwNNZWRpYUFydGljbGVCb2R5QXNzZW1ibHk-;_ylg=X3oDMTM3ams4N2ltBGludGwDdXMEbGFuZwNlbi11cwRwc3RhaWQDZTAyMzNlMzMtZGQyZC0zYmJiLWFhZmUtNjMxOGRjMTBlZTY1BHBzdGNhdANuZXdzfGNvbXBhbnlmaW5hbmNlcwRwdANzdG9yeXBhZ2U-;_ylv=0/SIG=19ihafcmg/EXP=1346700091/**http%3A/cts.businesswire.com/ct/CT%3Fid=smartlink%26url=http%253A%252F%252Fwww.facebook.com%252Fpages%252FIteris-Roadway-Sensors-Traffic-Data-and-Control%252F202838216412564%253Fsk%253Dwall%26esheet=50356202%26lan=en-US%26anchor=Facebook%26index=10%26md5=79bb3b1dfecc49b7ec3f042f39363a30</vt:lpwstr>
      </vt:variant>
      <vt:variant>
        <vt:lpwstr/>
      </vt:variant>
      <vt:variant>
        <vt:i4>2097195</vt:i4>
      </vt:variant>
      <vt:variant>
        <vt:i4>9</vt:i4>
      </vt:variant>
      <vt:variant>
        <vt:i4>0</vt:i4>
      </vt:variant>
      <vt:variant>
        <vt:i4>5</vt:i4>
      </vt:variant>
      <vt:variant>
        <vt:lpwstr>http://www.iteris.com/</vt:lpwstr>
      </vt:variant>
      <vt:variant>
        <vt:lpwstr/>
      </vt:variant>
      <vt:variant>
        <vt:i4>4456466</vt:i4>
      </vt:variant>
      <vt:variant>
        <vt:i4>6</vt:i4>
      </vt:variant>
      <vt:variant>
        <vt:i4>0</vt:i4>
      </vt:variant>
      <vt:variant>
        <vt:i4>5</vt:i4>
      </vt:variant>
      <vt:variant>
        <vt:lpwstr>http://www.needhamco.com/</vt:lpwstr>
      </vt:variant>
      <vt:variant>
        <vt:lpwstr/>
      </vt:variant>
      <vt:variant>
        <vt:i4>2097195</vt:i4>
      </vt:variant>
      <vt:variant>
        <vt:i4>3</vt:i4>
      </vt:variant>
      <vt:variant>
        <vt:i4>0</vt:i4>
      </vt:variant>
      <vt:variant>
        <vt:i4>5</vt:i4>
      </vt:variant>
      <vt:variant>
        <vt:lpwstr>http://www.iteris.com/</vt:lpwstr>
      </vt:variant>
      <vt:variant>
        <vt:lpwstr/>
      </vt:variant>
      <vt:variant>
        <vt:i4>4128818</vt:i4>
      </vt:variant>
      <vt:variant>
        <vt:i4>0</vt:i4>
      </vt:variant>
      <vt:variant>
        <vt:i4>0</vt:i4>
      </vt:variant>
      <vt:variant>
        <vt:i4>5</vt:i4>
      </vt:variant>
      <vt:variant>
        <vt:lpwstr>http://www.iteris.com/default.aspx?n=317883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Iteris Wins $9</dc:title>
  <dc:creator>Ginny Taylor</dc:creator>
  <cp:lastModifiedBy>TanTal</cp:lastModifiedBy>
  <cp:revision>2</cp:revision>
  <cp:lastPrinted>2015-02-02T17:57:00Z</cp:lastPrinted>
  <dcterms:created xsi:type="dcterms:W3CDTF">2015-02-03T17:26:00Z</dcterms:created>
  <dcterms:modified xsi:type="dcterms:W3CDTF">2015-02-03T17:26:00Z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